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E43F2" w14:textId="692AA670" w:rsidR="004D6D84" w:rsidRDefault="004D6D84" w:rsidP="004D6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20032">
        <w:rPr>
          <w:b/>
          <w:noProof/>
          <w:sz w:val="24"/>
        </w:rPr>
        <w:t>4</w:t>
      </w:r>
      <w:r w:rsidR="00E04F1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A20032">
        <w:rPr>
          <w:b/>
          <w:noProof/>
          <w:sz w:val="24"/>
        </w:rPr>
        <w:t>3</w:t>
      </w:r>
      <w:r w:rsidR="001A2BA9">
        <w:rPr>
          <w:b/>
          <w:noProof/>
          <w:sz w:val="24"/>
        </w:rPr>
        <w:t>7089</w:t>
      </w:r>
    </w:p>
    <w:p w14:paraId="3FB178BA" w14:textId="29CB0D44" w:rsidR="004D6D84" w:rsidRDefault="00E04F1F" w:rsidP="004D6D84">
      <w:pPr>
        <w:pStyle w:val="CRCoverPage"/>
        <w:outlineLvl w:val="0"/>
        <w:rPr>
          <w:b/>
          <w:noProof/>
          <w:sz w:val="24"/>
        </w:rPr>
      </w:pPr>
      <w:r w:rsidRPr="00E04F1F">
        <w:rPr>
          <w:b/>
          <w:noProof/>
          <w:sz w:val="24"/>
        </w:rPr>
        <w:t>Xiamen, China, 09– 13 October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934A1F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40827">
        <w:rPr>
          <w:rFonts w:ascii="Arial" w:hAnsi="Arial" w:cs="Arial"/>
          <w:b/>
          <w:bCs/>
        </w:rPr>
        <w:t>vivo</w:t>
      </w:r>
    </w:p>
    <w:p w14:paraId="234CD7C4" w14:textId="451F0A9A" w:rsidR="00236D1F" w:rsidRPr="00440827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20032" w:rsidRPr="00A20032">
        <w:rPr>
          <w:rFonts w:ascii="Arial" w:hAnsi="Arial" w:cs="Arial"/>
          <w:b/>
          <w:bCs/>
        </w:rPr>
        <w:t xml:space="preserve">Discussion on </w:t>
      </w:r>
      <w:r w:rsidR="003878E5">
        <w:rPr>
          <w:rFonts w:ascii="Arial" w:hAnsi="Arial" w:cs="Arial"/>
          <w:b/>
          <w:bCs/>
        </w:rPr>
        <w:t xml:space="preserve">the </w:t>
      </w:r>
      <w:r w:rsidR="00E04F1F">
        <w:rPr>
          <w:rFonts w:ascii="Arial" w:hAnsi="Arial" w:cs="Arial"/>
          <w:b/>
          <w:bCs/>
        </w:rPr>
        <w:t>UPP-CMI container</w:t>
      </w:r>
      <w:r w:rsidR="00475B57">
        <w:rPr>
          <w:rFonts w:ascii="Arial" w:hAnsi="Arial" w:cs="Arial"/>
          <w:b/>
          <w:bCs/>
        </w:rPr>
        <w:t xml:space="preserve"> implementation</w:t>
      </w:r>
    </w:p>
    <w:p w14:paraId="55FE3D7D" w14:textId="4098F39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04F1F">
        <w:rPr>
          <w:rFonts w:ascii="Arial" w:hAnsi="Arial" w:cs="Arial"/>
          <w:b/>
          <w:bCs/>
        </w:rPr>
        <w:t>18.2.19</w:t>
      </w:r>
    </w:p>
    <w:p w14:paraId="1589C299" w14:textId="46E34AF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07557CB" w:rsidR="00236D1F" w:rsidRPr="008A3996" w:rsidRDefault="008A3996">
      <w:pPr>
        <w:pBdr>
          <w:bottom w:val="single" w:sz="4" w:space="1" w:color="auto"/>
        </w:pBdr>
        <w:rPr>
          <w:rFonts w:ascii="Arial" w:hAnsi="Arial" w:cs="Arial"/>
          <w:bCs/>
          <w:i/>
        </w:rPr>
      </w:pPr>
      <w:r w:rsidRPr="008A3996">
        <w:rPr>
          <w:rFonts w:ascii="Arial" w:hAnsi="Arial" w:cs="Arial"/>
          <w:bCs/>
          <w:i/>
        </w:rPr>
        <w:t>Abstract: T</w:t>
      </w:r>
      <w:r w:rsidRPr="008A3996">
        <w:rPr>
          <w:rFonts w:ascii="Arial" w:hAnsi="Arial" w:cs="Arial" w:hint="eastAsia"/>
          <w:bCs/>
          <w:i/>
          <w:lang w:eastAsia="zh-CN"/>
        </w:rPr>
        <w:t>his</w:t>
      </w:r>
      <w:r w:rsidRPr="008A3996">
        <w:rPr>
          <w:rFonts w:ascii="Arial" w:hAnsi="Arial" w:cs="Arial"/>
          <w:bCs/>
          <w:i/>
        </w:rPr>
        <w:t xml:space="preserve"> contribution discuss</w:t>
      </w:r>
      <w:r w:rsidR="00A20032">
        <w:rPr>
          <w:rFonts w:ascii="Arial" w:hAnsi="Arial" w:cs="Arial"/>
          <w:bCs/>
          <w:i/>
        </w:rPr>
        <w:t>es</w:t>
      </w:r>
      <w:r w:rsidR="00BC4ED5">
        <w:rPr>
          <w:rFonts w:ascii="Arial" w:hAnsi="Arial" w:cs="Arial"/>
          <w:bCs/>
          <w:i/>
        </w:rPr>
        <w:t xml:space="preserve"> an EN regarding </w:t>
      </w:r>
      <w:r w:rsidR="003878E5">
        <w:rPr>
          <w:rFonts w:ascii="Arial" w:hAnsi="Arial" w:cs="Arial"/>
          <w:bCs/>
          <w:i/>
        </w:rPr>
        <w:t>how</w:t>
      </w:r>
      <w:r w:rsidR="00BC4ED5">
        <w:rPr>
          <w:rFonts w:ascii="Arial" w:hAnsi="Arial" w:cs="Arial"/>
          <w:bCs/>
          <w:i/>
        </w:rPr>
        <w:t xml:space="preserve"> to implement</w:t>
      </w:r>
      <w:r w:rsidR="005868DE">
        <w:rPr>
          <w:rFonts w:ascii="Arial" w:hAnsi="Arial" w:cs="Arial"/>
          <w:bCs/>
          <w:i/>
        </w:rPr>
        <w:t xml:space="preserve"> the</w:t>
      </w:r>
      <w:r w:rsidR="00BC4ED5">
        <w:rPr>
          <w:rFonts w:ascii="Arial" w:hAnsi="Arial" w:cs="Arial"/>
          <w:bCs/>
          <w:i/>
        </w:rPr>
        <w:t xml:space="preserve"> UPP-CMI container.</w:t>
      </w:r>
    </w:p>
    <w:p w14:paraId="1E242AC9" w14:textId="6309BF9A" w:rsidR="00236D1F" w:rsidRDefault="00236D1F">
      <w:pPr>
        <w:rPr>
          <w:rFonts w:ascii="Arial" w:hAnsi="Arial" w:cs="Arial"/>
          <w:b/>
          <w:bCs/>
        </w:rPr>
      </w:pPr>
    </w:p>
    <w:p w14:paraId="080871FB" w14:textId="35F8977E" w:rsidR="007E1699" w:rsidRDefault="00E43E3C" w:rsidP="00ED24DC">
      <w:pPr>
        <w:pStyle w:val="1"/>
      </w:pPr>
      <w:r>
        <w:t xml:space="preserve">1. </w:t>
      </w:r>
      <w:r w:rsidR="00105AC4">
        <w:t>Introduction</w:t>
      </w:r>
    </w:p>
    <w:p w14:paraId="6A31CADA" w14:textId="6AA013E2" w:rsidR="00BC4ED5" w:rsidRDefault="00696BE2" w:rsidP="00BC4ED5">
      <w:r>
        <w:rPr>
          <w:lang w:eastAsia="zh-CN"/>
        </w:rPr>
        <w:t>UPP-CMI (user plane positioning connection management information) container</w:t>
      </w:r>
      <w:r>
        <w:t xml:space="preserve"> is encapsulated in the NAS TRANSPORT message transferred via the control plane to guide the </w:t>
      </w:r>
      <w:proofErr w:type="gramStart"/>
      <w:r>
        <w:t>UP connection</w:t>
      </w:r>
      <w:proofErr w:type="gramEnd"/>
      <w:r>
        <w:t xml:space="preserve"> management. </w:t>
      </w:r>
      <w:r w:rsidR="004D6908">
        <w:t xml:space="preserve">In the CT1 #143 meeting, an EN is left for the </w:t>
      </w:r>
      <w:r w:rsidR="004D6908">
        <w:rPr>
          <w:lang w:eastAsia="zh-CN"/>
        </w:rPr>
        <w:t xml:space="preserve">user plane positioning request included in the UPP-CMI container. </w:t>
      </w:r>
      <w:r w:rsidR="005868DE">
        <w:rPr>
          <w:lang w:eastAsia="zh-CN"/>
        </w:rPr>
        <w:t>Two</w:t>
      </w:r>
      <w:r w:rsidR="004D6908">
        <w:rPr>
          <w:lang w:eastAsia="zh-CN"/>
        </w:rPr>
        <w:t xml:space="preserve"> understanding</w:t>
      </w:r>
      <w:r w:rsidR="005868DE">
        <w:rPr>
          <w:lang w:eastAsia="zh-CN"/>
        </w:rPr>
        <w:t>s (</w:t>
      </w:r>
      <w:r w:rsidR="007B447A">
        <w:rPr>
          <w:lang w:eastAsia="zh-CN"/>
        </w:rPr>
        <w:t>i.e</w:t>
      </w:r>
      <w:r w:rsidR="005868DE">
        <w:rPr>
          <w:lang w:eastAsia="zh-CN"/>
        </w:rPr>
        <w:t>., message of IE)</w:t>
      </w:r>
      <w:r w:rsidR="004D6908">
        <w:rPr>
          <w:lang w:eastAsia="zh-CN"/>
        </w:rPr>
        <w:t xml:space="preserve"> </w:t>
      </w:r>
      <w:r w:rsidR="005868DE">
        <w:rPr>
          <w:lang w:eastAsia="zh-CN"/>
        </w:rPr>
        <w:t>on</w:t>
      </w:r>
      <w:r w:rsidR="004D6908">
        <w:rPr>
          <w:lang w:eastAsia="zh-CN"/>
        </w:rPr>
        <w:t xml:space="preserve"> the format of the UPP-CMI container.</w:t>
      </w:r>
      <w:r w:rsidR="00BC4ED5" w:rsidRPr="00BC4ED5">
        <w:t xml:space="preserve"> </w:t>
      </w:r>
      <w:r w:rsidR="00BC4ED5">
        <w:t xml:space="preserve">This paper discusses how to implement </w:t>
      </w:r>
      <w:r w:rsidR="005868DE">
        <w:t xml:space="preserve">a </w:t>
      </w:r>
      <w:r w:rsidR="00BC4ED5">
        <w:t>UPP-CMI container.</w:t>
      </w:r>
    </w:p>
    <w:p w14:paraId="5527958D" w14:textId="133FF294" w:rsidR="004D6908" w:rsidRDefault="004D6908" w:rsidP="00221221">
      <w:pPr>
        <w:rPr>
          <w:lang w:eastAsia="zh-CN"/>
        </w:rPr>
      </w:pPr>
    </w:p>
    <w:p w14:paraId="5C7E5817" w14:textId="77777777" w:rsidR="004D6908" w:rsidRPr="004D6908" w:rsidRDefault="004D6908" w:rsidP="004D6908">
      <w:pPr>
        <w:rPr>
          <w:rFonts w:eastAsia="等线"/>
          <w:i/>
          <w:iCs/>
          <w:sz w:val="20"/>
          <w:szCs w:val="20"/>
          <w:lang w:eastAsia="zh-CN"/>
        </w:rPr>
      </w:pPr>
      <w:r>
        <w:rPr>
          <w:lang w:eastAsia="zh-CN"/>
        </w:rPr>
        <w:t>“</w:t>
      </w:r>
      <w:r w:rsidRPr="004D6908">
        <w:rPr>
          <w:rFonts w:eastAsia="等线"/>
          <w:i/>
          <w:iCs/>
          <w:sz w:val="20"/>
          <w:szCs w:val="20"/>
          <w:lang w:eastAsia="zh-CN"/>
        </w:rPr>
        <w:t xml:space="preserve">To obtain the </w:t>
      </w:r>
      <w:r w:rsidRPr="004D6908">
        <w:rPr>
          <w:rFonts w:eastAsia="等线"/>
          <w:i/>
          <w:iCs/>
          <w:sz w:val="20"/>
          <w:szCs w:val="20"/>
          <w:lang w:val="en-GB" w:eastAsia="zh-CN"/>
        </w:rPr>
        <w:t xml:space="preserve">user plane connection information, the UE shall include the user plane positioning request </w:t>
      </w:r>
      <w:r w:rsidRPr="004D6908">
        <w:rPr>
          <w:rFonts w:eastAsia="等线"/>
          <w:i/>
          <w:iCs/>
          <w:sz w:val="20"/>
          <w:szCs w:val="20"/>
          <w:lang w:val="en-GB" w:eastAsia="en-US"/>
        </w:rPr>
        <w:t xml:space="preserve">in the </w:t>
      </w:r>
      <w:r w:rsidRPr="004D6908">
        <w:rPr>
          <w:rFonts w:eastAsia="等线"/>
          <w:i/>
          <w:iCs/>
          <w:sz w:val="20"/>
          <w:szCs w:val="20"/>
          <w:lang w:eastAsia="en-US"/>
        </w:rPr>
        <w:t xml:space="preserve">UPP-CMI container encapsulated in the UL NAS TRANSPORT message as defined in </w:t>
      </w:r>
      <w:r w:rsidRPr="004D6908">
        <w:rPr>
          <w:rFonts w:eastAsia="等线"/>
          <w:i/>
          <w:iCs/>
          <w:sz w:val="20"/>
          <w:szCs w:val="20"/>
          <w:lang w:val="en-GB" w:eastAsia="en-US"/>
        </w:rPr>
        <w:t>3GPP TS 24.501 [</w:t>
      </w:r>
      <w:r w:rsidRPr="004D6908">
        <w:rPr>
          <w:rFonts w:eastAsia="等线" w:hint="eastAsia"/>
          <w:i/>
          <w:iCs/>
          <w:sz w:val="20"/>
          <w:szCs w:val="20"/>
          <w:lang w:val="en-GB" w:eastAsia="zh-CN"/>
        </w:rPr>
        <w:t>4</w:t>
      </w:r>
      <w:r w:rsidRPr="004D6908">
        <w:rPr>
          <w:rFonts w:eastAsia="等线"/>
          <w:i/>
          <w:iCs/>
          <w:sz w:val="20"/>
          <w:szCs w:val="20"/>
          <w:lang w:eastAsia="en-US"/>
        </w:rPr>
        <w:t>]</w:t>
      </w:r>
      <w:r w:rsidRPr="004D6908">
        <w:rPr>
          <w:rFonts w:eastAsia="等线"/>
          <w:i/>
          <w:iCs/>
          <w:sz w:val="20"/>
          <w:szCs w:val="20"/>
          <w:lang w:eastAsia="zh-CN"/>
        </w:rPr>
        <w:t>.</w:t>
      </w:r>
    </w:p>
    <w:p w14:paraId="2DEEECFB" w14:textId="3C251E92" w:rsidR="004D6908" w:rsidRPr="004D6908" w:rsidRDefault="004D6908" w:rsidP="004D6908">
      <w:pPr>
        <w:keepLines/>
        <w:spacing w:after="180"/>
        <w:ind w:left="1135" w:hanging="851"/>
        <w:rPr>
          <w:rFonts w:eastAsia="等线"/>
          <w:i/>
          <w:iCs/>
          <w:color w:val="FF0000"/>
          <w:sz w:val="20"/>
          <w:szCs w:val="20"/>
          <w:lang w:eastAsia="en-US"/>
        </w:rPr>
      </w:pPr>
      <w:r w:rsidRPr="004D6908">
        <w:rPr>
          <w:rFonts w:eastAsia="等线"/>
          <w:i/>
          <w:iCs/>
          <w:color w:val="FF0000"/>
          <w:sz w:val="20"/>
          <w:szCs w:val="20"/>
          <w:lang w:val="en-GB" w:eastAsia="en-US"/>
        </w:rPr>
        <w:t>Editor’s note:</w:t>
      </w:r>
      <w:r w:rsidRPr="004D6908">
        <w:rPr>
          <w:rFonts w:eastAsia="等线"/>
          <w:i/>
          <w:iCs/>
          <w:color w:val="FF0000"/>
          <w:sz w:val="20"/>
          <w:szCs w:val="20"/>
          <w:lang w:val="en-GB" w:eastAsia="en-US"/>
        </w:rPr>
        <w:tab/>
      </w:r>
      <w:r w:rsidRPr="004D6908">
        <w:rPr>
          <w:rFonts w:eastAsia="等线"/>
          <w:i/>
          <w:iCs/>
          <w:color w:val="FF0000"/>
          <w:sz w:val="20"/>
          <w:szCs w:val="20"/>
          <w:lang w:val="en-GB" w:eastAsia="zh-CN"/>
        </w:rPr>
        <w:t xml:space="preserve">Whether </w:t>
      </w:r>
      <w:r w:rsidRPr="004D6908">
        <w:rPr>
          <w:rFonts w:eastAsia="等线"/>
          <w:i/>
          <w:iCs/>
          <w:color w:val="FF0000"/>
          <w:sz w:val="20"/>
          <w:szCs w:val="20"/>
          <w:lang w:val="en-GB" w:eastAsia="en-US"/>
        </w:rPr>
        <w:t xml:space="preserve">the </w:t>
      </w:r>
      <w:r w:rsidRPr="004D6908">
        <w:rPr>
          <w:rFonts w:eastAsia="等线"/>
          <w:i/>
          <w:iCs/>
          <w:color w:val="FF0000"/>
          <w:sz w:val="20"/>
          <w:szCs w:val="20"/>
          <w:lang w:val="en-GB" w:eastAsia="zh-CN"/>
        </w:rPr>
        <w:t>user plane positioning request is a message or an IE, and the coding detail are FFS.</w:t>
      </w:r>
      <w:r w:rsidRPr="004D6908">
        <w:rPr>
          <w:i/>
          <w:iCs/>
          <w:lang w:eastAsia="zh-CN"/>
        </w:rPr>
        <w:t>”</w:t>
      </w:r>
    </w:p>
    <w:p w14:paraId="32ADD6A8" w14:textId="77777777" w:rsidR="00105AC4" w:rsidRDefault="00105AC4"/>
    <w:p w14:paraId="34D20F59" w14:textId="0847C551" w:rsidR="00896108" w:rsidRDefault="00E43E3C" w:rsidP="00896108">
      <w:pPr>
        <w:pStyle w:val="1"/>
      </w:pPr>
      <w:r>
        <w:t xml:space="preserve">2. </w:t>
      </w:r>
      <w:r w:rsidR="00896108">
        <w:rPr>
          <w:lang w:eastAsia="zh-CN"/>
        </w:rPr>
        <w:t>Discussion</w:t>
      </w:r>
    </w:p>
    <w:p w14:paraId="54D69096" w14:textId="7E565E56" w:rsidR="00896108" w:rsidRDefault="00896108" w:rsidP="00896108">
      <w:pPr>
        <w:pStyle w:val="2"/>
        <w:rPr>
          <w:lang w:eastAsia="zh-CN"/>
        </w:rPr>
      </w:pPr>
      <w:r>
        <w:rPr>
          <w:lang w:eastAsia="zh-CN"/>
        </w:rPr>
        <w:t xml:space="preserve">2.1 </w:t>
      </w:r>
      <w:r w:rsidR="00507E4A">
        <w:rPr>
          <w:lang w:eastAsia="zh-CN"/>
        </w:rPr>
        <w:t>Analysis o</w:t>
      </w:r>
      <w:r w:rsidR="005868DE">
        <w:rPr>
          <w:lang w:eastAsia="zh-CN"/>
        </w:rPr>
        <w:t>f</w:t>
      </w:r>
      <w:r w:rsidR="00507E4A">
        <w:rPr>
          <w:lang w:eastAsia="zh-CN"/>
        </w:rPr>
        <w:t xml:space="preserve"> </w:t>
      </w:r>
      <w:r w:rsidR="004D6908">
        <w:rPr>
          <w:lang w:eastAsia="zh-CN"/>
        </w:rPr>
        <w:t>SA2 requirements</w:t>
      </w:r>
    </w:p>
    <w:p w14:paraId="7985CA15" w14:textId="77777777" w:rsidR="00E4533B" w:rsidRDefault="00E4533B" w:rsidP="00896108">
      <w:pPr>
        <w:rPr>
          <w:lang w:eastAsia="zh-CN"/>
        </w:rPr>
      </w:pPr>
    </w:p>
    <w:p w14:paraId="182248DC" w14:textId="59A1A214" w:rsidR="00696BE2" w:rsidRDefault="00696BE2" w:rsidP="00896108">
      <w:pPr>
        <w:rPr>
          <w:lang w:eastAsia="zh-CN"/>
        </w:rPr>
      </w:pPr>
      <w:r>
        <w:rPr>
          <w:lang w:eastAsia="zh-CN"/>
        </w:rPr>
        <w:t>According to the LMF-initiated user plane connection</w:t>
      </w:r>
      <w:r w:rsidR="0037398B" w:rsidRPr="0037398B">
        <w:rPr>
          <w:lang w:eastAsia="zh-CN"/>
        </w:rPr>
        <w:t xml:space="preserve"> </w:t>
      </w:r>
      <w:r w:rsidR="0037398B">
        <w:rPr>
          <w:lang w:eastAsia="zh-CN"/>
        </w:rPr>
        <w:t xml:space="preserve">procedure, </w:t>
      </w:r>
      <w:r>
        <w:rPr>
          <w:lang w:eastAsia="zh-CN"/>
        </w:rPr>
        <w:t>UE-initiated user plane connection procedure</w:t>
      </w:r>
      <w:r w:rsidR="005868DE">
        <w:rPr>
          <w:lang w:eastAsia="zh-CN"/>
        </w:rPr>
        <w:t>,</w:t>
      </w:r>
      <w:r w:rsidR="0037398B">
        <w:rPr>
          <w:lang w:eastAsia="zh-CN"/>
        </w:rPr>
        <w:t xml:space="preserve"> and modification procedures</w:t>
      </w:r>
      <w:r>
        <w:rPr>
          <w:lang w:eastAsia="zh-CN"/>
        </w:rPr>
        <w:t xml:space="preserve"> in subclause 6.18 of TS 23.273, the following contents</w:t>
      </w:r>
      <w:r w:rsidR="00943AA9">
        <w:rPr>
          <w:lang w:eastAsia="zh-CN"/>
        </w:rPr>
        <w:t xml:space="preserve"> cases for UPP-CMI </w:t>
      </w:r>
      <w:r w:rsidR="00507E4A">
        <w:rPr>
          <w:lang w:eastAsia="zh-CN"/>
        </w:rPr>
        <w:t>container</w:t>
      </w:r>
      <w:r>
        <w:rPr>
          <w:lang w:eastAsia="zh-CN"/>
        </w:rPr>
        <w:t xml:space="preserve"> could be </w:t>
      </w:r>
      <w:r w:rsidR="0037398B">
        <w:rPr>
          <w:lang w:eastAsia="zh-CN"/>
        </w:rPr>
        <w:t>observed</w:t>
      </w:r>
      <w:r>
        <w:rPr>
          <w:lang w:eastAsia="zh-CN"/>
        </w:rPr>
        <w:t>:</w:t>
      </w:r>
    </w:p>
    <w:p w14:paraId="3939693A" w14:textId="2CD1084B" w:rsidR="00696BE2" w:rsidRDefault="00696BE2" w:rsidP="00696BE2">
      <w:pPr>
        <w:pStyle w:val="ab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UE-initiated procedure:</w:t>
      </w:r>
    </w:p>
    <w:p w14:paraId="11DE0D2A" w14:textId="27F577E0" w:rsidR="00696BE2" w:rsidRDefault="0037398B" w:rsidP="00696BE2">
      <w:pPr>
        <w:ind w:left="720"/>
        <w:rPr>
          <w:lang w:eastAsia="zh-CN"/>
        </w:rPr>
      </w:pPr>
      <w:r>
        <w:rPr>
          <w:lang w:eastAsia="zh-CN"/>
        </w:rPr>
        <w:t>a-</w:t>
      </w:r>
      <w:r w:rsidR="00696BE2">
        <w:rPr>
          <w:lang w:eastAsia="zh-CN"/>
        </w:rPr>
        <w:t>1)</w:t>
      </w:r>
      <w:r w:rsidR="00696BE2">
        <w:rPr>
          <w:lang w:eastAsia="zh-CN"/>
        </w:rPr>
        <w:tab/>
      </w:r>
      <w:r w:rsidR="00943AA9">
        <w:rPr>
          <w:lang w:eastAsia="zh-CN"/>
        </w:rPr>
        <w:t>I</w:t>
      </w:r>
      <w:r w:rsidR="00696BE2">
        <w:rPr>
          <w:lang w:eastAsia="zh-CN"/>
        </w:rPr>
        <w:t>nitiation</w:t>
      </w:r>
      <w:r w:rsidR="00943AA9">
        <w:rPr>
          <w:lang w:eastAsia="zh-CN"/>
        </w:rPr>
        <w:t xml:space="preserve"> request</w:t>
      </w:r>
      <w:r w:rsidR="00696BE2">
        <w:rPr>
          <w:lang w:eastAsia="zh-CN"/>
        </w:rPr>
        <w:t xml:space="preserve"> sent by UE;</w:t>
      </w:r>
    </w:p>
    <w:p w14:paraId="4E02BF71" w14:textId="28620B6B" w:rsidR="00696BE2" w:rsidRDefault="0037398B" w:rsidP="00696BE2">
      <w:pPr>
        <w:ind w:left="720"/>
        <w:rPr>
          <w:lang w:eastAsia="zh-CN"/>
        </w:rPr>
      </w:pPr>
      <w:r>
        <w:rPr>
          <w:lang w:eastAsia="zh-CN"/>
        </w:rPr>
        <w:t>a-</w:t>
      </w:r>
      <w:r w:rsidR="00696BE2">
        <w:rPr>
          <w:lang w:eastAsia="zh-CN"/>
        </w:rPr>
        <w:t>2)</w:t>
      </w:r>
      <w:r w:rsidR="00696BE2">
        <w:rPr>
          <w:lang w:eastAsia="zh-CN"/>
        </w:rPr>
        <w:tab/>
        <w:t>User plane connection information sent by LMF;</w:t>
      </w:r>
    </w:p>
    <w:p w14:paraId="4C50FFF4" w14:textId="77777777" w:rsidR="00696BE2" w:rsidRDefault="00696BE2" w:rsidP="00696BE2">
      <w:pPr>
        <w:pStyle w:val="ab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LMF-initiated procedure:</w:t>
      </w:r>
    </w:p>
    <w:p w14:paraId="5A780995" w14:textId="50810D35" w:rsidR="00696BE2" w:rsidRDefault="0037398B" w:rsidP="00696BE2">
      <w:pPr>
        <w:ind w:left="720"/>
        <w:rPr>
          <w:lang w:eastAsia="zh-CN"/>
        </w:rPr>
      </w:pPr>
      <w:r>
        <w:rPr>
          <w:lang w:eastAsia="zh-CN"/>
        </w:rPr>
        <w:t>b-</w:t>
      </w:r>
      <w:r w:rsidR="00696BE2">
        <w:rPr>
          <w:lang w:eastAsia="zh-CN"/>
        </w:rPr>
        <w:t>1)</w:t>
      </w:r>
      <w:r w:rsidR="00696BE2">
        <w:rPr>
          <w:lang w:eastAsia="zh-CN"/>
        </w:rPr>
        <w:tab/>
        <w:t>User plane connection information sent by LMF;</w:t>
      </w:r>
    </w:p>
    <w:p w14:paraId="4A148015" w14:textId="259C745F" w:rsidR="00696BE2" w:rsidRDefault="0037398B" w:rsidP="00696BE2">
      <w:pPr>
        <w:ind w:left="720"/>
        <w:rPr>
          <w:lang w:eastAsia="zh-CN"/>
        </w:rPr>
      </w:pPr>
      <w:r>
        <w:rPr>
          <w:lang w:eastAsia="zh-CN"/>
        </w:rPr>
        <w:t>b-</w:t>
      </w:r>
      <w:r w:rsidR="00696BE2">
        <w:rPr>
          <w:lang w:eastAsia="zh-CN"/>
        </w:rPr>
        <w:t>2)</w:t>
      </w:r>
      <w:r w:rsidR="00696BE2">
        <w:rPr>
          <w:lang w:eastAsia="zh-CN"/>
        </w:rPr>
        <w:tab/>
        <w:t>Acknowledgement sent by UE;</w:t>
      </w:r>
    </w:p>
    <w:p w14:paraId="771B1980" w14:textId="069CF9C9" w:rsidR="00696BE2" w:rsidRDefault="00696BE2" w:rsidP="00696BE2">
      <w:pPr>
        <w:pStyle w:val="ab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Modification/release procedure:</w:t>
      </w:r>
    </w:p>
    <w:p w14:paraId="65AE43C6" w14:textId="1860F55A" w:rsidR="00696BE2" w:rsidRDefault="0037398B" w:rsidP="00696BE2">
      <w:pPr>
        <w:ind w:left="720"/>
        <w:rPr>
          <w:lang w:eastAsia="zh-CN"/>
        </w:rPr>
      </w:pPr>
      <w:r>
        <w:rPr>
          <w:lang w:eastAsia="zh-CN"/>
        </w:rPr>
        <w:t>c-</w:t>
      </w:r>
      <w:r w:rsidR="00696BE2">
        <w:rPr>
          <w:lang w:eastAsia="zh-CN"/>
        </w:rPr>
        <w:t>1)</w:t>
      </w:r>
      <w:r w:rsidR="00696BE2">
        <w:rPr>
          <w:lang w:eastAsia="zh-CN"/>
        </w:rPr>
        <w:tab/>
        <w:t>modification request (see NOTE) sent by LMF;</w:t>
      </w:r>
    </w:p>
    <w:p w14:paraId="696B01EE" w14:textId="57938909" w:rsidR="00696BE2" w:rsidRDefault="0037398B" w:rsidP="00696BE2">
      <w:pPr>
        <w:ind w:left="720"/>
        <w:rPr>
          <w:lang w:eastAsia="zh-CN"/>
        </w:rPr>
      </w:pPr>
      <w:r>
        <w:rPr>
          <w:lang w:eastAsia="zh-CN"/>
        </w:rPr>
        <w:t>c-</w:t>
      </w:r>
      <w:r w:rsidR="00696BE2">
        <w:rPr>
          <w:lang w:eastAsia="zh-CN"/>
        </w:rPr>
        <w:t>2)</w:t>
      </w:r>
      <w:r w:rsidR="00696BE2">
        <w:rPr>
          <w:lang w:eastAsia="zh-CN"/>
        </w:rPr>
        <w:tab/>
        <w:t>Release request</w:t>
      </w:r>
      <w:r w:rsidR="00507E4A">
        <w:rPr>
          <w:lang w:eastAsia="zh-CN"/>
        </w:rPr>
        <w:t xml:space="preserve"> </w:t>
      </w:r>
      <w:r w:rsidR="00696BE2">
        <w:rPr>
          <w:lang w:eastAsia="zh-CN"/>
        </w:rPr>
        <w:t>by LMF;</w:t>
      </w:r>
    </w:p>
    <w:p w14:paraId="7ECF1CDB" w14:textId="49360318" w:rsidR="00696BE2" w:rsidRDefault="00696BE2" w:rsidP="00696BE2">
      <w:pPr>
        <w:rPr>
          <w:lang w:eastAsia="zh-CN"/>
        </w:rPr>
      </w:pPr>
    </w:p>
    <w:p w14:paraId="1C51B2FA" w14:textId="4E2F5716" w:rsidR="00696BE2" w:rsidRPr="007B447A" w:rsidRDefault="00696BE2" w:rsidP="00507E4A">
      <w:pPr>
        <w:pStyle w:val="NO"/>
        <w:rPr>
          <w:sz w:val="20"/>
          <w:szCs w:val="20"/>
          <w:lang w:eastAsia="zh-CN"/>
        </w:rPr>
      </w:pPr>
      <w:r w:rsidRPr="007B447A">
        <w:rPr>
          <w:sz w:val="20"/>
          <w:szCs w:val="20"/>
          <w:lang w:eastAsia="zh-CN"/>
        </w:rPr>
        <w:t>NOTE:</w:t>
      </w:r>
      <w:r w:rsidRPr="007B447A">
        <w:rPr>
          <w:sz w:val="20"/>
          <w:szCs w:val="20"/>
          <w:lang w:eastAsia="zh-CN"/>
        </w:rPr>
        <w:tab/>
      </w:r>
      <w:r w:rsidR="00507E4A" w:rsidRPr="007B447A">
        <w:rPr>
          <w:sz w:val="20"/>
          <w:szCs w:val="20"/>
          <w:lang w:eastAsia="zh-CN"/>
        </w:rPr>
        <w:t xml:space="preserve">Modification could be </w:t>
      </w:r>
      <w:r w:rsidR="008D40B0" w:rsidRPr="007B447A">
        <w:rPr>
          <w:sz w:val="20"/>
          <w:szCs w:val="20"/>
          <w:lang w:eastAsia="zh-CN"/>
        </w:rPr>
        <w:t>understood</w:t>
      </w:r>
      <w:r w:rsidR="00507E4A" w:rsidRPr="007B447A">
        <w:rPr>
          <w:sz w:val="20"/>
          <w:szCs w:val="20"/>
          <w:lang w:eastAsia="zh-CN"/>
        </w:rPr>
        <w:t xml:space="preserve"> as initiation</w:t>
      </w:r>
      <w:r w:rsidR="008D40B0" w:rsidRPr="007B447A">
        <w:rPr>
          <w:sz w:val="20"/>
          <w:szCs w:val="20"/>
          <w:lang w:eastAsia="zh-CN"/>
        </w:rPr>
        <w:t xml:space="preserve"> </w:t>
      </w:r>
      <w:r w:rsidR="00BC4ED5" w:rsidRPr="007B447A">
        <w:rPr>
          <w:rFonts w:hint="eastAsia"/>
          <w:sz w:val="20"/>
          <w:szCs w:val="20"/>
          <w:lang w:eastAsia="zh-CN"/>
        </w:rPr>
        <w:t>and</w:t>
      </w:r>
      <w:r w:rsidR="008D40B0" w:rsidRPr="007B447A">
        <w:rPr>
          <w:sz w:val="20"/>
          <w:szCs w:val="20"/>
          <w:lang w:eastAsia="zh-CN"/>
        </w:rPr>
        <w:t xml:space="preserve"> </w:t>
      </w:r>
      <w:r w:rsidR="00507E4A" w:rsidRPr="007B447A">
        <w:rPr>
          <w:sz w:val="20"/>
          <w:szCs w:val="20"/>
          <w:lang w:eastAsia="zh-CN"/>
        </w:rPr>
        <w:t>release based on current SA2 progress.</w:t>
      </w:r>
    </w:p>
    <w:p w14:paraId="12575BA1" w14:textId="2F362C5C" w:rsidR="0037398B" w:rsidRDefault="0037398B" w:rsidP="00896108">
      <w:pPr>
        <w:rPr>
          <w:lang w:eastAsia="zh-CN"/>
        </w:rPr>
      </w:pPr>
      <w:r>
        <w:rPr>
          <w:lang w:eastAsia="zh-CN"/>
        </w:rPr>
        <w:t xml:space="preserve">When the UPP-CMI includes the user plane connection information in bullet a-2), it can be </w:t>
      </w:r>
      <w:r w:rsidR="005868DE">
        <w:rPr>
          <w:lang w:eastAsia="zh-CN"/>
        </w:rPr>
        <w:t>interpreted as</w:t>
      </w:r>
      <w:r>
        <w:rPr>
          <w:lang w:eastAsia="zh-CN"/>
        </w:rPr>
        <w:t xml:space="preserve"> the LMF send</w:t>
      </w:r>
      <w:r w:rsidR="005868DE">
        <w:rPr>
          <w:lang w:eastAsia="zh-CN"/>
        </w:rPr>
        <w:t>ing</w:t>
      </w:r>
      <w:r>
        <w:rPr>
          <w:lang w:eastAsia="zh-CN"/>
        </w:rPr>
        <w:t xml:space="preserve"> an ack of the initiation request. When the UPP-CMI includes the user plane connection information in bullet b-1), it can be </w:t>
      </w:r>
      <w:r w:rsidR="005868DE">
        <w:rPr>
          <w:lang w:eastAsia="zh-CN"/>
        </w:rPr>
        <w:t xml:space="preserve">interpreted as </w:t>
      </w:r>
      <w:r>
        <w:rPr>
          <w:lang w:eastAsia="zh-CN"/>
        </w:rPr>
        <w:t>the LMF send</w:t>
      </w:r>
      <w:r w:rsidR="005868DE">
        <w:rPr>
          <w:lang w:eastAsia="zh-CN"/>
        </w:rPr>
        <w:t>ing</w:t>
      </w:r>
      <w:r>
        <w:rPr>
          <w:lang w:eastAsia="zh-CN"/>
        </w:rPr>
        <w:t xml:space="preserve"> a</w:t>
      </w:r>
      <w:r w:rsidR="00BC4ED5">
        <w:rPr>
          <w:lang w:eastAsia="zh-CN"/>
        </w:rPr>
        <w:t>n</w:t>
      </w:r>
      <w:r>
        <w:rPr>
          <w:lang w:eastAsia="zh-CN"/>
        </w:rPr>
        <w:t xml:space="preserve"> initiation request to the UE</w:t>
      </w:r>
      <w:r w:rsidR="005868DE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r w:rsidR="005868DE">
        <w:rPr>
          <w:lang w:eastAsia="zh-CN"/>
        </w:rPr>
        <w:t>t</w:t>
      </w:r>
      <w:r>
        <w:rPr>
          <w:lang w:eastAsia="zh-CN"/>
        </w:rPr>
        <w:t>hen the UE repl</w:t>
      </w:r>
      <w:r w:rsidR="005868DE">
        <w:rPr>
          <w:lang w:eastAsia="zh-CN"/>
        </w:rPr>
        <w:t>ying</w:t>
      </w:r>
      <w:r>
        <w:rPr>
          <w:lang w:eastAsia="zh-CN"/>
        </w:rPr>
        <w:t xml:space="preserve"> </w:t>
      </w:r>
      <w:r w:rsidR="00204F8D">
        <w:rPr>
          <w:lang w:eastAsia="zh-CN"/>
        </w:rPr>
        <w:t>to</w:t>
      </w:r>
      <w:r>
        <w:rPr>
          <w:lang w:eastAsia="zh-CN"/>
        </w:rPr>
        <w:t xml:space="preserve"> the request.</w:t>
      </w:r>
    </w:p>
    <w:p w14:paraId="2EF33CB8" w14:textId="4AAB79B4" w:rsidR="0037398B" w:rsidRDefault="0037398B" w:rsidP="00896108">
      <w:pPr>
        <w:rPr>
          <w:lang w:eastAsia="zh-CN"/>
        </w:rPr>
      </w:pPr>
    </w:p>
    <w:p w14:paraId="10AF663F" w14:textId="219BD390" w:rsidR="0037398B" w:rsidRDefault="0037398B" w:rsidP="00896108">
      <w:pPr>
        <w:rPr>
          <w:lang w:eastAsia="zh-CN"/>
        </w:rPr>
      </w:pPr>
      <w:r>
        <w:rPr>
          <w:lang w:eastAsia="zh-CN"/>
        </w:rPr>
        <w:lastRenderedPageBreak/>
        <w:t>Whether the UE sends the ack for the modification request and release request is not mentioned in SA2. It falls into CT1 scope and this paper believes it should ha</w:t>
      </w:r>
      <w:r w:rsidR="005868DE">
        <w:rPr>
          <w:lang w:eastAsia="zh-CN"/>
        </w:rPr>
        <w:t>ve</w:t>
      </w:r>
      <w:r>
        <w:rPr>
          <w:lang w:eastAsia="zh-CN"/>
        </w:rPr>
        <w:t xml:space="preserve"> the same behavior as handling initiation request</w:t>
      </w:r>
      <w:r w:rsidR="005868DE">
        <w:rPr>
          <w:lang w:eastAsia="zh-CN"/>
        </w:rPr>
        <w:t>s</w:t>
      </w:r>
      <w:r>
        <w:rPr>
          <w:lang w:eastAsia="zh-CN"/>
        </w:rPr>
        <w:t xml:space="preserve"> sent by LMF, i.e., the UE needs to send </w:t>
      </w:r>
      <w:r w:rsidR="005868DE">
        <w:rPr>
          <w:lang w:eastAsia="zh-CN"/>
        </w:rPr>
        <w:t xml:space="preserve">an </w:t>
      </w:r>
      <w:r>
        <w:rPr>
          <w:lang w:eastAsia="zh-CN"/>
        </w:rPr>
        <w:t>acknowledgment of the modification request and release request.</w:t>
      </w:r>
    </w:p>
    <w:p w14:paraId="52380E6A" w14:textId="77777777" w:rsidR="0037398B" w:rsidRDefault="0037398B" w:rsidP="00896108">
      <w:pPr>
        <w:rPr>
          <w:lang w:eastAsia="zh-CN"/>
        </w:rPr>
      </w:pPr>
    </w:p>
    <w:p w14:paraId="0467A4D0" w14:textId="241C84A5" w:rsidR="005868DE" w:rsidRPr="005868DE" w:rsidRDefault="005868DE" w:rsidP="005868DE">
      <w:pPr>
        <w:rPr>
          <w:b/>
          <w:bCs/>
          <w:lang w:eastAsia="zh-CN"/>
        </w:rPr>
      </w:pPr>
      <w:r w:rsidRPr="005868DE">
        <w:rPr>
          <w:b/>
          <w:bCs/>
          <w:lang w:eastAsia="zh-CN"/>
        </w:rPr>
        <w:t>Observation</w:t>
      </w:r>
      <w:r>
        <w:rPr>
          <w:b/>
          <w:bCs/>
          <w:lang w:eastAsia="zh-CN"/>
        </w:rPr>
        <w:t xml:space="preserve"> 1</w:t>
      </w:r>
      <w:r w:rsidRPr="005868DE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In the UPP-CMI container, t</w:t>
      </w:r>
      <w:r w:rsidRPr="005868DE">
        <w:rPr>
          <w:b/>
          <w:bCs/>
          <w:lang w:eastAsia="zh-CN"/>
        </w:rPr>
        <w:t xml:space="preserve">he UE needs to send the initiation request, ack </w:t>
      </w:r>
      <w:r w:rsidR="00204F8D">
        <w:rPr>
          <w:b/>
          <w:bCs/>
          <w:lang w:eastAsia="zh-CN"/>
        </w:rPr>
        <w:t xml:space="preserve">for </w:t>
      </w:r>
      <w:r w:rsidRPr="005868DE">
        <w:rPr>
          <w:b/>
          <w:bCs/>
          <w:lang w:eastAsia="zh-CN"/>
        </w:rPr>
        <w:t xml:space="preserve">the initiate request, modification request </w:t>
      </w:r>
      <w:r w:rsidR="00204F8D">
        <w:rPr>
          <w:b/>
          <w:bCs/>
          <w:lang w:eastAsia="zh-CN"/>
        </w:rPr>
        <w:t>or</w:t>
      </w:r>
      <w:r w:rsidRPr="005868DE">
        <w:rPr>
          <w:b/>
          <w:bCs/>
          <w:lang w:eastAsia="zh-CN"/>
        </w:rPr>
        <w:t xml:space="preserve"> release request</w:t>
      </w:r>
      <w:r>
        <w:rPr>
          <w:b/>
          <w:bCs/>
          <w:lang w:eastAsia="zh-CN"/>
        </w:rPr>
        <w:t>, and</w:t>
      </w:r>
      <w:r w:rsidRPr="005868DE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t</w:t>
      </w:r>
      <w:r w:rsidRPr="005868DE">
        <w:rPr>
          <w:b/>
          <w:bCs/>
          <w:lang w:eastAsia="zh-CN"/>
        </w:rPr>
        <w:t xml:space="preserve">he LMF needs to send </w:t>
      </w:r>
      <w:r w:rsidR="00204F8D">
        <w:rPr>
          <w:b/>
          <w:bCs/>
          <w:lang w:eastAsia="zh-CN"/>
        </w:rPr>
        <w:t xml:space="preserve">the </w:t>
      </w:r>
      <w:r w:rsidRPr="005868DE">
        <w:rPr>
          <w:b/>
          <w:bCs/>
          <w:lang w:eastAsia="zh-CN"/>
        </w:rPr>
        <w:t>modification request</w:t>
      </w:r>
      <w:r w:rsidR="00204F8D">
        <w:rPr>
          <w:b/>
          <w:bCs/>
          <w:lang w:eastAsia="zh-CN"/>
        </w:rPr>
        <w:t xml:space="preserve">, </w:t>
      </w:r>
      <w:r w:rsidRPr="005868DE">
        <w:rPr>
          <w:b/>
          <w:bCs/>
          <w:lang w:eastAsia="zh-CN"/>
        </w:rPr>
        <w:t>release request</w:t>
      </w:r>
      <w:r w:rsidR="00204F8D">
        <w:rPr>
          <w:b/>
          <w:bCs/>
          <w:lang w:eastAsia="zh-CN"/>
        </w:rPr>
        <w:t xml:space="preserve"> or </w:t>
      </w:r>
      <w:r w:rsidR="00204F8D" w:rsidRPr="005868DE">
        <w:rPr>
          <w:b/>
          <w:bCs/>
          <w:lang w:eastAsia="zh-CN"/>
        </w:rPr>
        <w:t xml:space="preserve">the ack for </w:t>
      </w:r>
      <w:r w:rsidR="00204F8D">
        <w:rPr>
          <w:b/>
          <w:bCs/>
          <w:lang w:eastAsia="zh-CN"/>
        </w:rPr>
        <w:t xml:space="preserve">the </w:t>
      </w:r>
      <w:r w:rsidR="00204F8D" w:rsidRPr="005868DE">
        <w:rPr>
          <w:b/>
          <w:bCs/>
          <w:lang w:eastAsia="zh-CN"/>
        </w:rPr>
        <w:t xml:space="preserve">initiation request </w:t>
      </w:r>
      <w:r w:rsidR="00204F8D">
        <w:rPr>
          <w:b/>
          <w:bCs/>
          <w:lang w:eastAsia="zh-CN"/>
        </w:rPr>
        <w:t xml:space="preserve">(i.e., </w:t>
      </w:r>
      <w:r w:rsidR="00204F8D" w:rsidRPr="005868DE">
        <w:rPr>
          <w:b/>
          <w:bCs/>
          <w:lang w:eastAsia="zh-CN"/>
        </w:rPr>
        <w:t>user plane connection information</w:t>
      </w:r>
      <w:r w:rsidR="00204F8D">
        <w:rPr>
          <w:b/>
          <w:bCs/>
          <w:lang w:eastAsia="zh-CN"/>
        </w:rPr>
        <w:t>)</w:t>
      </w:r>
      <w:r w:rsidRPr="005868DE">
        <w:rPr>
          <w:b/>
          <w:bCs/>
          <w:lang w:eastAsia="zh-CN"/>
        </w:rPr>
        <w:t>.</w:t>
      </w:r>
    </w:p>
    <w:p w14:paraId="7993386C" w14:textId="77777777" w:rsidR="0037398B" w:rsidRDefault="0037398B" w:rsidP="00896108">
      <w:pPr>
        <w:rPr>
          <w:lang w:eastAsia="zh-CN"/>
        </w:rPr>
      </w:pPr>
    </w:p>
    <w:p w14:paraId="60BE4B19" w14:textId="09E84DEE" w:rsidR="0037398B" w:rsidRDefault="0037398B" w:rsidP="0037398B">
      <w:pPr>
        <w:jc w:val="center"/>
        <w:rPr>
          <w:lang w:eastAsia="zh-CN"/>
        </w:rPr>
      </w:pPr>
      <w:r>
        <w:object w:dxaOrig="7584" w:dyaOrig="6349" w14:anchorId="2DB2D7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.45pt;height:206.3pt" o:ole="">
            <v:imagedata r:id="rId9" o:title=""/>
          </v:shape>
          <o:OLEObject Type="Embed" ProgID="Visio.Drawing.15" ShapeID="_x0000_i1025" DrawAspect="Content" ObjectID="_1757436655" r:id="rId10"/>
        </w:object>
      </w:r>
    </w:p>
    <w:p w14:paraId="53F1B43D" w14:textId="77777777" w:rsidR="00896108" w:rsidRDefault="00896108" w:rsidP="00A178E2">
      <w:pPr>
        <w:rPr>
          <w:lang w:eastAsia="zh-CN"/>
        </w:rPr>
      </w:pPr>
    </w:p>
    <w:p w14:paraId="19E6CB4D" w14:textId="77777777" w:rsidR="00E77C92" w:rsidRDefault="00E77C92" w:rsidP="00A178E2">
      <w:pPr>
        <w:rPr>
          <w:lang w:eastAsia="zh-CN"/>
        </w:rPr>
      </w:pPr>
    </w:p>
    <w:p w14:paraId="10486A7C" w14:textId="6D25350E" w:rsidR="007F6680" w:rsidRDefault="00896108" w:rsidP="00896108">
      <w:pPr>
        <w:pStyle w:val="2"/>
      </w:pPr>
      <w:r>
        <w:t xml:space="preserve">2.2 </w:t>
      </w:r>
      <w:r w:rsidR="004D6908">
        <w:t xml:space="preserve">CT1 </w:t>
      </w:r>
      <w:r w:rsidR="005868DE">
        <w:t>I</w:t>
      </w:r>
      <w:r w:rsidR="004D6908">
        <w:t>mplementi</w:t>
      </w:r>
      <w:r w:rsidR="00D44358">
        <w:t>ng</w:t>
      </w:r>
      <w:r w:rsidR="004D6908">
        <w:t xml:space="preserve"> UPP-CMI</w:t>
      </w:r>
      <w:r w:rsidR="00D44358">
        <w:t xml:space="preserve"> container</w:t>
      </w:r>
    </w:p>
    <w:p w14:paraId="2EF1A1DD" w14:textId="77777777" w:rsidR="00896108" w:rsidRDefault="00896108" w:rsidP="00ED24DC"/>
    <w:p w14:paraId="08CAFE11" w14:textId="374E32A9" w:rsidR="00F6118B" w:rsidRDefault="00956B4B" w:rsidP="00ED24DC">
      <w:r>
        <w:t xml:space="preserve">From </w:t>
      </w:r>
      <w:r w:rsidR="005868DE">
        <w:t xml:space="preserve">the </w:t>
      </w:r>
      <w:r>
        <w:t xml:space="preserve">CT1 perspective, </w:t>
      </w:r>
      <w:r w:rsidR="00F6118B">
        <w:t xml:space="preserve">how to implement the above contents in </w:t>
      </w:r>
      <w:r w:rsidR="005868DE">
        <w:t xml:space="preserve">the </w:t>
      </w:r>
      <w:r w:rsidR="00F6118B">
        <w:t xml:space="preserve">UPP-CMI container by the LCS-UP entity of the UE and LMF </w:t>
      </w:r>
      <w:r>
        <w:t>can be interpreted as how the application layer encapsulate</w:t>
      </w:r>
      <w:r w:rsidR="005868DE">
        <w:t>s</w:t>
      </w:r>
      <w:r>
        <w:t xml:space="preserve"> the application data. </w:t>
      </w:r>
      <w:r w:rsidR="00F6118B">
        <w:t xml:space="preserve">The application can either deliver </w:t>
      </w:r>
      <w:r w:rsidR="00204F8D">
        <w:t>different</w:t>
      </w:r>
      <w:r w:rsidR="00F6118B">
        <w:t xml:space="preserve"> message</w:t>
      </w:r>
      <w:r w:rsidR="00204F8D">
        <w:t>s</w:t>
      </w:r>
      <w:r w:rsidR="00F6118B">
        <w:t xml:space="preserve"> </w:t>
      </w:r>
      <w:r w:rsidR="00B06184">
        <w:t>or indicate several indications</w:t>
      </w:r>
      <w:r w:rsidR="00F6118B">
        <w:t>.</w:t>
      </w:r>
    </w:p>
    <w:p w14:paraId="789DF899" w14:textId="77777777" w:rsidR="00F6118B" w:rsidRDefault="00F6118B" w:rsidP="00ED24DC"/>
    <w:p w14:paraId="0B7222C4" w14:textId="685BFD61" w:rsidR="00F6118B" w:rsidRDefault="001A2BA9" w:rsidP="00ED24DC">
      <w:r>
        <w:t>Message m</w:t>
      </w:r>
      <w:r w:rsidR="00F6118B">
        <w:t>ethod is to include the following messages in the UPP-CMI, which i</w:t>
      </w:r>
      <w:r w:rsidR="00956B4B">
        <w:t>s similar to</w:t>
      </w:r>
      <w:r w:rsidR="00F6118B">
        <w:t xml:space="preserve"> </w:t>
      </w:r>
      <w:r w:rsidR="005868DE">
        <w:t xml:space="preserve">the </w:t>
      </w:r>
      <w:r w:rsidR="00F6118B">
        <w:t>LCS container encapsulat</w:t>
      </w:r>
      <w:r w:rsidR="005868DE">
        <w:t>ing</w:t>
      </w:r>
      <w:r w:rsidR="00F6118B">
        <w:t xml:space="preserve"> the LCS-SS messages</w:t>
      </w:r>
      <w:r w:rsidR="00D44358">
        <w:t xml:space="preserve"> (</w:t>
      </w:r>
      <w:r w:rsidR="00204F8D">
        <w:t xml:space="preserve">e.g., </w:t>
      </w:r>
      <w:r w:rsidR="00D44358">
        <w:t>MO-LR, event report)</w:t>
      </w:r>
      <w:r w:rsidR="00F6118B">
        <w:t xml:space="preserve"> from </w:t>
      </w:r>
      <w:r w:rsidR="005868DE">
        <w:t xml:space="preserve">the </w:t>
      </w:r>
      <w:r w:rsidR="00F6118B">
        <w:t>LCS layer.</w:t>
      </w:r>
    </w:p>
    <w:p w14:paraId="5CF91C5E" w14:textId="77777777" w:rsidR="00DC708C" w:rsidRDefault="00DC708C" w:rsidP="00DC708C">
      <w:pPr>
        <w:pStyle w:val="ab"/>
        <w:numPr>
          <w:ilvl w:val="0"/>
          <w:numId w:val="31"/>
        </w:numPr>
      </w:pPr>
      <w:r>
        <w:t>Messages for UE/LMF initiation operation (</w:t>
      </w:r>
      <w:r w:rsidRPr="00D44358">
        <w:t>request and ack</w:t>
      </w:r>
      <w:r>
        <w:t>);</w:t>
      </w:r>
    </w:p>
    <w:p w14:paraId="5BC2201B" w14:textId="77777777" w:rsidR="00DC708C" w:rsidRDefault="00DC708C" w:rsidP="00DC708C">
      <w:pPr>
        <w:pStyle w:val="ab"/>
        <w:numPr>
          <w:ilvl w:val="0"/>
          <w:numId w:val="31"/>
        </w:numPr>
      </w:pPr>
      <w:r>
        <w:t>Messages for LMF modification operation (</w:t>
      </w:r>
      <w:r w:rsidRPr="00D44358">
        <w:t>request and ack</w:t>
      </w:r>
      <w:r>
        <w:t>);</w:t>
      </w:r>
    </w:p>
    <w:p w14:paraId="4156A378" w14:textId="77777777" w:rsidR="00DC708C" w:rsidRDefault="00DC708C" w:rsidP="00DC708C">
      <w:pPr>
        <w:pStyle w:val="ab"/>
        <w:numPr>
          <w:ilvl w:val="0"/>
          <w:numId w:val="31"/>
        </w:numPr>
      </w:pPr>
      <w:r>
        <w:t>Messages for LMF release operation (</w:t>
      </w:r>
      <w:r w:rsidRPr="00D44358">
        <w:t>request and ack</w:t>
      </w:r>
      <w:r>
        <w:t>).</w:t>
      </w:r>
    </w:p>
    <w:p w14:paraId="79652300" w14:textId="77777777" w:rsidR="00F6118B" w:rsidRDefault="00F6118B" w:rsidP="00ED24DC"/>
    <w:p w14:paraId="634027EB" w14:textId="3994E9EB" w:rsidR="00956B4B" w:rsidRDefault="001A2BA9" w:rsidP="00ED24DC">
      <w:r>
        <w:t>IE m</w:t>
      </w:r>
      <w:r w:rsidR="00F6118B">
        <w:t>ethod is to include several indications in the container show</w:t>
      </w:r>
      <w:r w:rsidR="005868DE">
        <w:t>n</w:t>
      </w:r>
      <w:r w:rsidR="00F6118B">
        <w:t xml:space="preserve"> as follows:</w:t>
      </w:r>
    </w:p>
    <w:p w14:paraId="2CA9F918" w14:textId="75139825" w:rsidR="00F6118B" w:rsidRDefault="00D44358" w:rsidP="00D44358">
      <w:pPr>
        <w:pStyle w:val="ab"/>
        <w:numPr>
          <w:ilvl w:val="0"/>
          <w:numId w:val="32"/>
        </w:numPr>
      </w:pPr>
      <w:r>
        <w:t>indication for the UE initiation request;</w:t>
      </w:r>
    </w:p>
    <w:p w14:paraId="5330386A" w14:textId="0BC0AEBE" w:rsidR="00D44358" w:rsidRDefault="00D44358" w:rsidP="00D44358">
      <w:pPr>
        <w:pStyle w:val="ab"/>
        <w:numPr>
          <w:ilvl w:val="0"/>
          <w:numId w:val="32"/>
        </w:numPr>
      </w:pPr>
      <w:r>
        <w:t>indication for the ack (</w:t>
      </w:r>
      <w:r w:rsidRPr="00D44358">
        <w:rPr>
          <w:sz w:val="20"/>
          <w:szCs w:val="20"/>
        </w:rPr>
        <w:t>can be used by both UE and LMF</w:t>
      </w:r>
      <w:r>
        <w:t>);</w:t>
      </w:r>
    </w:p>
    <w:p w14:paraId="338A1828" w14:textId="79FC723B" w:rsidR="00D44358" w:rsidRDefault="00D44358" w:rsidP="00D44358">
      <w:pPr>
        <w:pStyle w:val="ab"/>
        <w:numPr>
          <w:ilvl w:val="0"/>
          <w:numId w:val="32"/>
        </w:numPr>
      </w:pPr>
      <w:r>
        <w:t>indication for the LMF modification/release request;</w:t>
      </w:r>
    </w:p>
    <w:p w14:paraId="333CAABC" w14:textId="64B73F03" w:rsidR="00D44358" w:rsidRDefault="00D44358" w:rsidP="00D44358">
      <w:pPr>
        <w:pStyle w:val="ab"/>
        <w:numPr>
          <w:ilvl w:val="0"/>
          <w:numId w:val="32"/>
        </w:numPr>
      </w:pPr>
      <w:r>
        <w:t>value filed for the user plane connection information</w:t>
      </w:r>
      <w:r w:rsidR="0043233A">
        <w:t>.</w:t>
      </w:r>
    </w:p>
    <w:p w14:paraId="7337B14C" w14:textId="77777777" w:rsidR="00896108" w:rsidRDefault="00896108" w:rsidP="00896108"/>
    <w:p w14:paraId="360005B6" w14:textId="64D13ED9" w:rsidR="00B3773B" w:rsidRDefault="001A2BA9" w:rsidP="00896108">
      <w:r>
        <w:t>Message m</w:t>
      </w:r>
      <w:r w:rsidR="00B06184">
        <w:t xml:space="preserve">ethod has </w:t>
      </w:r>
      <w:r w:rsidR="005868DE">
        <w:t>a</w:t>
      </w:r>
      <w:r w:rsidR="00B06184">
        <w:t xml:space="preserve"> similar logic with the LPP layer and LCS layer</w:t>
      </w:r>
      <w:r w:rsidR="00B3773B">
        <w:t>.</w:t>
      </w:r>
      <w:r w:rsidR="00B06184">
        <w:t xml:space="preserve"> </w:t>
      </w:r>
      <w:r w:rsidR="00B3773B">
        <w:t>T</w:t>
      </w:r>
      <w:r w:rsidR="00B06184">
        <w:t xml:space="preserve">he </w:t>
      </w:r>
      <w:bookmarkStart w:id="0" w:name="_Hlk146741034"/>
      <w:r w:rsidR="00B06184">
        <w:t xml:space="preserve">potential enhancement in the future </w:t>
      </w:r>
      <w:bookmarkEnd w:id="0"/>
      <w:r w:rsidR="00B06184">
        <w:t>will only impact the message internal</w:t>
      </w:r>
      <w:r w:rsidR="005868DE">
        <w:t>ly</w:t>
      </w:r>
      <w:r w:rsidR="00B3773B">
        <w:t xml:space="preserve"> (e.g., increase some IE in </w:t>
      </w:r>
      <w:r w:rsidR="00204F8D">
        <w:t>a</w:t>
      </w:r>
      <w:r w:rsidR="00B3773B">
        <w:t xml:space="preserve"> message)</w:t>
      </w:r>
      <w:r w:rsidR="00B06184">
        <w:t>.</w:t>
      </w:r>
      <w:r>
        <w:t xml:space="preserve"> </w:t>
      </w:r>
    </w:p>
    <w:p w14:paraId="2914C9F2" w14:textId="77777777" w:rsidR="00B3773B" w:rsidRDefault="00B3773B" w:rsidP="00896108"/>
    <w:p w14:paraId="4F50343D" w14:textId="1B06C8B5" w:rsidR="005868DE" w:rsidRDefault="001A2BA9" w:rsidP="00896108">
      <w:r>
        <w:t>IE m</w:t>
      </w:r>
      <w:r w:rsidR="00B06184">
        <w:t xml:space="preserve">ethod needs </w:t>
      </w:r>
      <w:r w:rsidR="005868DE">
        <w:t>fewer</w:t>
      </w:r>
      <w:r w:rsidR="00B06184">
        <w:t xml:space="preserve"> bits/octets than method 1</w:t>
      </w:r>
      <w:r w:rsidR="00966922">
        <w:t>. T</w:t>
      </w:r>
      <w:r w:rsidR="00B06184">
        <w:t>he potential enhancement in the future will impact all container</w:t>
      </w:r>
      <w:r w:rsidR="005868DE">
        <w:t>s</w:t>
      </w:r>
      <w:r w:rsidR="00B06184">
        <w:t>.</w:t>
      </w:r>
    </w:p>
    <w:p w14:paraId="153D4836" w14:textId="77777777" w:rsidR="005868DE" w:rsidRDefault="005868DE" w:rsidP="00896108"/>
    <w:p w14:paraId="0B99891A" w14:textId="33C22FEB" w:rsidR="005868DE" w:rsidRPr="005868DE" w:rsidRDefault="005868DE" w:rsidP="005868DE">
      <w:pPr>
        <w:rPr>
          <w:b/>
          <w:bCs/>
        </w:rPr>
      </w:pPr>
      <w:r w:rsidRPr="005868DE">
        <w:rPr>
          <w:b/>
          <w:bCs/>
        </w:rPr>
        <w:t>Ob</w:t>
      </w:r>
      <w:r>
        <w:rPr>
          <w:b/>
          <w:bCs/>
        </w:rPr>
        <w:t>s</w:t>
      </w:r>
      <w:r w:rsidRPr="005868DE">
        <w:rPr>
          <w:b/>
          <w:bCs/>
        </w:rPr>
        <w:t xml:space="preserve">ervation 2: IE or message are two potential </w:t>
      </w:r>
      <w:r>
        <w:rPr>
          <w:b/>
          <w:bCs/>
        </w:rPr>
        <w:t>methods</w:t>
      </w:r>
      <w:r w:rsidRPr="005868DE">
        <w:rPr>
          <w:b/>
          <w:bCs/>
        </w:rPr>
        <w:t xml:space="preserve"> to implement </w:t>
      </w:r>
      <w:r>
        <w:rPr>
          <w:b/>
          <w:bCs/>
        </w:rPr>
        <w:t xml:space="preserve">a </w:t>
      </w:r>
      <w:r w:rsidRPr="005868DE">
        <w:rPr>
          <w:b/>
          <w:bCs/>
        </w:rPr>
        <w:t>UPP-CM</w:t>
      </w:r>
      <w:r>
        <w:rPr>
          <w:b/>
          <w:bCs/>
        </w:rPr>
        <w:t>I container</w:t>
      </w:r>
      <w:r w:rsidRPr="005868DE">
        <w:rPr>
          <w:b/>
          <w:bCs/>
        </w:rPr>
        <w:t xml:space="preserve">. IE method needs fewer bits/octets. Message method needs more bits/octets but has the same logic as </w:t>
      </w:r>
      <w:r>
        <w:rPr>
          <w:b/>
          <w:bCs/>
        </w:rPr>
        <w:t xml:space="preserve">the </w:t>
      </w:r>
      <w:r w:rsidRPr="005868DE">
        <w:rPr>
          <w:b/>
          <w:bCs/>
        </w:rPr>
        <w:t>LPP layer and LCS layer.</w:t>
      </w:r>
    </w:p>
    <w:p w14:paraId="411E6E46" w14:textId="77777777" w:rsidR="00B06184" w:rsidRDefault="00B06184" w:rsidP="00896108"/>
    <w:p w14:paraId="5E6CC79E" w14:textId="77777777" w:rsidR="005868DE" w:rsidRPr="00896108" w:rsidRDefault="005868DE" w:rsidP="00896108"/>
    <w:p w14:paraId="39ECB301" w14:textId="08816DCC" w:rsidR="006A07C7" w:rsidRDefault="00283907" w:rsidP="00B3773B">
      <w:pPr>
        <w:pStyle w:val="1"/>
      </w:pPr>
      <w:r>
        <w:t>3</w:t>
      </w:r>
      <w:r w:rsidR="00E46636">
        <w:t xml:space="preserve">. </w:t>
      </w:r>
      <w:r w:rsidR="00A44E66">
        <w:t>Conclusion</w:t>
      </w:r>
    </w:p>
    <w:p w14:paraId="0A767AEC" w14:textId="77777777" w:rsidR="00204F8D" w:rsidRPr="005868DE" w:rsidRDefault="00204F8D" w:rsidP="00204F8D">
      <w:pPr>
        <w:rPr>
          <w:b/>
          <w:bCs/>
          <w:lang w:eastAsia="zh-CN"/>
        </w:rPr>
      </w:pPr>
      <w:r w:rsidRPr="005868DE">
        <w:rPr>
          <w:b/>
          <w:bCs/>
          <w:lang w:eastAsia="zh-CN"/>
        </w:rPr>
        <w:t>Observation</w:t>
      </w:r>
      <w:r>
        <w:rPr>
          <w:b/>
          <w:bCs/>
          <w:lang w:eastAsia="zh-CN"/>
        </w:rPr>
        <w:t xml:space="preserve"> 1</w:t>
      </w:r>
      <w:r w:rsidRPr="005868DE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In the UPP-CMI container, t</w:t>
      </w:r>
      <w:r w:rsidRPr="005868DE">
        <w:rPr>
          <w:b/>
          <w:bCs/>
          <w:lang w:eastAsia="zh-CN"/>
        </w:rPr>
        <w:t xml:space="preserve">he UE needs to send the initiation request, ack </w:t>
      </w:r>
      <w:r>
        <w:rPr>
          <w:b/>
          <w:bCs/>
          <w:lang w:eastAsia="zh-CN"/>
        </w:rPr>
        <w:t xml:space="preserve">for </w:t>
      </w:r>
      <w:r w:rsidRPr="005868DE">
        <w:rPr>
          <w:b/>
          <w:bCs/>
          <w:lang w:eastAsia="zh-CN"/>
        </w:rPr>
        <w:t xml:space="preserve">the initiate request, modification request </w:t>
      </w:r>
      <w:r>
        <w:rPr>
          <w:b/>
          <w:bCs/>
          <w:lang w:eastAsia="zh-CN"/>
        </w:rPr>
        <w:t>or</w:t>
      </w:r>
      <w:r w:rsidRPr="005868DE">
        <w:rPr>
          <w:b/>
          <w:bCs/>
          <w:lang w:eastAsia="zh-CN"/>
        </w:rPr>
        <w:t xml:space="preserve"> release request</w:t>
      </w:r>
      <w:r>
        <w:rPr>
          <w:b/>
          <w:bCs/>
          <w:lang w:eastAsia="zh-CN"/>
        </w:rPr>
        <w:t>, and</w:t>
      </w:r>
      <w:r w:rsidRPr="005868DE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t</w:t>
      </w:r>
      <w:r w:rsidRPr="005868DE">
        <w:rPr>
          <w:b/>
          <w:bCs/>
          <w:lang w:eastAsia="zh-CN"/>
        </w:rPr>
        <w:t xml:space="preserve">he LMF needs to send </w:t>
      </w:r>
      <w:r>
        <w:rPr>
          <w:b/>
          <w:bCs/>
          <w:lang w:eastAsia="zh-CN"/>
        </w:rPr>
        <w:t xml:space="preserve">the </w:t>
      </w:r>
      <w:r w:rsidRPr="005868DE">
        <w:rPr>
          <w:b/>
          <w:bCs/>
          <w:lang w:eastAsia="zh-CN"/>
        </w:rPr>
        <w:t>modification request</w:t>
      </w:r>
      <w:r>
        <w:rPr>
          <w:b/>
          <w:bCs/>
          <w:lang w:eastAsia="zh-CN"/>
        </w:rPr>
        <w:t xml:space="preserve">, </w:t>
      </w:r>
      <w:r w:rsidRPr="005868DE">
        <w:rPr>
          <w:b/>
          <w:bCs/>
          <w:lang w:eastAsia="zh-CN"/>
        </w:rPr>
        <w:t>release request</w:t>
      </w:r>
      <w:r>
        <w:rPr>
          <w:b/>
          <w:bCs/>
          <w:lang w:eastAsia="zh-CN"/>
        </w:rPr>
        <w:t xml:space="preserve"> or </w:t>
      </w:r>
      <w:r w:rsidRPr="005868DE">
        <w:rPr>
          <w:b/>
          <w:bCs/>
          <w:lang w:eastAsia="zh-CN"/>
        </w:rPr>
        <w:t xml:space="preserve">the ack for </w:t>
      </w:r>
      <w:r>
        <w:rPr>
          <w:b/>
          <w:bCs/>
          <w:lang w:eastAsia="zh-CN"/>
        </w:rPr>
        <w:t xml:space="preserve">the </w:t>
      </w:r>
      <w:r w:rsidRPr="005868DE">
        <w:rPr>
          <w:b/>
          <w:bCs/>
          <w:lang w:eastAsia="zh-CN"/>
        </w:rPr>
        <w:t xml:space="preserve">initiation request </w:t>
      </w:r>
      <w:r>
        <w:rPr>
          <w:b/>
          <w:bCs/>
          <w:lang w:eastAsia="zh-CN"/>
        </w:rPr>
        <w:t xml:space="preserve">(i.e., </w:t>
      </w:r>
      <w:r w:rsidRPr="005868DE">
        <w:rPr>
          <w:b/>
          <w:bCs/>
          <w:lang w:eastAsia="zh-CN"/>
        </w:rPr>
        <w:t>user plane connection information</w:t>
      </w:r>
      <w:r>
        <w:rPr>
          <w:b/>
          <w:bCs/>
          <w:lang w:eastAsia="zh-CN"/>
        </w:rPr>
        <w:t>)</w:t>
      </w:r>
      <w:r w:rsidRPr="005868DE">
        <w:rPr>
          <w:b/>
          <w:bCs/>
          <w:lang w:eastAsia="zh-CN"/>
        </w:rPr>
        <w:t>.</w:t>
      </w:r>
    </w:p>
    <w:p w14:paraId="44974477" w14:textId="77777777" w:rsidR="005868DE" w:rsidRDefault="005868DE">
      <w:pPr>
        <w:rPr>
          <w:b/>
          <w:bCs/>
        </w:rPr>
      </w:pPr>
    </w:p>
    <w:p w14:paraId="05DA2275" w14:textId="77777777" w:rsidR="001A2BA9" w:rsidRPr="005868DE" w:rsidRDefault="001A2BA9" w:rsidP="001A2BA9">
      <w:pPr>
        <w:rPr>
          <w:b/>
          <w:bCs/>
        </w:rPr>
      </w:pPr>
      <w:r w:rsidRPr="005868DE">
        <w:rPr>
          <w:b/>
          <w:bCs/>
        </w:rPr>
        <w:t>Ob</w:t>
      </w:r>
      <w:r>
        <w:rPr>
          <w:b/>
          <w:bCs/>
        </w:rPr>
        <w:t>s</w:t>
      </w:r>
      <w:r w:rsidRPr="005868DE">
        <w:rPr>
          <w:b/>
          <w:bCs/>
        </w:rPr>
        <w:t xml:space="preserve">ervation 2: IE or message are two potential </w:t>
      </w:r>
      <w:r>
        <w:rPr>
          <w:b/>
          <w:bCs/>
        </w:rPr>
        <w:t>methods</w:t>
      </w:r>
      <w:r w:rsidRPr="005868DE">
        <w:rPr>
          <w:b/>
          <w:bCs/>
        </w:rPr>
        <w:t xml:space="preserve"> to implement </w:t>
      </w:r>
      <w:r>
        <w:rPr>
          <w:b/>
          <w:bCs/>
        </w:rPr>
        <w:t xml:space="preserve">a </w:t>
      </w:r>
      <w:r w:rsidRPr="005868DE">
        <w:rPr>
          <w:b/>
          <w:bCs/>
        </w:rPr>
        <w:t>UPP-CM</w:t>
      </w:r>
      <w:r>
        <w:rPr>
          <w:b/>
          <w:bCs/>
        </w:rPr>
        <w:t>I container</w:t>
      </w:r>
      <w:r w:rsidRPr="005868DE">
        <w:rPr>
          <w:b/>
          <w:bCs/>
        </w:rPr>
        <w:t xml:space="preserve">. IE method needs fewer bits/octets. Message method needs more bits/octets but has the same logic as </w:t>
      </w:r>
      <w:r>
        <w:rPr>
          <w:b/>
          <w:bCs/>
        </w:rPr>
        <w:t xml:space="preserve">the </w:t>
      </w:r>
      <w:r w:rsidRPr="005868DE">
        <w:rPr>
          <w:b/>
          <w:bCs/>
        </w:rPr>
        <w:t>LPP layer and LCS layer.</w:t>
      </w:r>
    </w:p>
    <w:p w14:paraId="45F482E3" w14:textId="77777777" w:rsidR="005868DE" w:rsidRDefault="005868DE">
      <w:pPr>
        <w:rPr>
          <w:b/>
          <w:bCs/>
        </w:rPr>
      </w:pPr>
    </w:p>
    <w:p w14:paraId="3A338B8F" w14:textId="54102EED" w:rsidR="006A07C7" w:rsidRPr="005868DE" w:rsidRDefault="006A07C7">
      <w:pPr>
        <w:rPr>
          <w:b/>
          <w:bCs/>
        </w:rPr>
      </w:pPr>
      <w:r w:rsidRPr="005868DE">
        <w:rPr>
          <w:b/>
          <w:bCs/>
        </w:rPr>
        <w:t xml:space="preserve">Proposal: CT1 </w:t>
      </w:r>
      <w:r w:rsidR="005868DE" w:rsidRPr="005868DE">
        <w:rPr>
          <w:b/>
          <w:bCs/>
        </w:rPr>
        <w:t>implement</w:t>
      </w:r>
      <w:r w:rsidR="005868DE">
        <w:rPr>
          <w:b/>
          <w:bCs/>
        </w:rPr>
        <w:t>s</w:t>
      </w:r>
      <w:r w:rsidR="005868DE" w:rsidRPr="005868DE">
        <w:rPr>
          <w:b/>
          <w:bCs/>
        </w:rPr>
        <w:t xml:space="preserve"> </w:t>
      </w:r>
      <w:r w:rsidR="005868DE">
        <w:rPr>
          <w:b/>
          <w:bCs/>
        </w:rPr>
        <w:t xml:space="preserve">the </w:t>
      </w:r>
      <w:r w:rsidR="005868DE" w:rsidRPr="005868DE">
        <w:rPr>
          <w:b/>
          <w:bCs/>
        </w:rPr>
        <w:t>UPP-CMI container as different messages</w:t>
      </w:r>
      <w:r w:rsidR="001A2BA9">
        <w:rPr>
          <w:b/>
          <w:bCs/>
        </w:rPr>
        <w:t xml:space="preserve"> to align with the logic of the LCS study</w:t>
      </w:r>
      <w:r w:rsidR="005868DE" w:rsidRPr="005868DE">
        <w:rPr>
          <w:b/>
          <w:bCs/>
        </w:rPr>
        <w:t>.</w:t>
      </w:r>
    </w:p>
    <w:p w14:paraId="5AA8EAD3" w14:textId="77777777" w:rsidR="006A07C7" w:rsidRDefault="006A07C7"/>
    <w:p w14:paraId="3F1495DE" w14:textId="10B39D35" w:rsidR="00507E4A" w:rsidRPr="0062087F" w:rsidRDefault="00A44E66">
      <w:r>
        <w:t xml:space="preserve">This paper discusses </w:t>
      </w:r>
      <w:r w:rsidR="006A07C7">
        <w:t>two method</w:t>
      </w:r>
      <w:r w:rsidR="005868DE">
        <w:t>s</w:t>
      </w:r>
      <w:r w:rsidR="006A07C7">
        <w:t xml:space="preserve"> to implement </w:t>
      </w:r>
      <w:r w:rsidR="005868DE">
        <w:t xml:space="preserve">the </w:t>
      </w:r>
      <w:r w:rsidR="006A07C7">
        <w:t>UPP-CMI container and propose</w:t>
      </w:r>
      <w:r w:rsidR="005868DE">
        <w:t>s</w:t>
      </w:r>
      <w:r w:rsidR="006A07C7">
        <w:t xml:space="preserve"> to implement </w:t>
      </w:r>
      <w:r w:rsidR="005868DE">
        <w:t xml:space="preserve">the </w:t>
      </w:r>
      <w:r w:rsidR="00966922">
        <w:t>UPP-CMI container</w:t>
      </w:r>
      <w:r w:rsidR="006A07C7">
        <w:t xml:space="preserve"> as different messages</w:t>
      </w:r>
      <w:r w:rsidR="00966922">
        <w:t xml:space="preserve">, which can be seen in </w:t>
      </w:r>
      <w:proofErr w:type="spellStart"/>
      <w:r w:rsidR="006854D7">
        <w:t>pCR</w:t>
      </w:r>
      <w:proofErr w:type="spellEnd"/>
      <w:r w:rsidR="006854D7">
        <w:t xml:space="preserve"> </w:t>
      </w:r>
      <w:r w:rsidR="00966922">
        <w:t>C1-23</w:t>
      </w:r>
      <w:r w:rsidR="001A2BA9">
        <w:t>7090</w:t>
      </w:r>
      <w:r w:rsidR="00966922">
        <w:t>.</w:t>
      </w:r>
    </w:p>
    <w:p w14:paraId="498E0786" w14:textId="77777777" w:rsidR="00507E4A" w:rsidRPr="001D1E80" w:rsidRDefault="00507E4A"/>
    <w:sectPr w:rsidR="00507E4A" w:rsidRPr="001D1E8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955F4" w14:textId="77777777" w:rsidR="00F70BD0" w:rsidRDefault="00F70BD0">
      <w:r>
        <w:separator/>
      </w:r>
    </w:p>
  </w:endnote>
  <w:endnote w:type="continuationSeparator" w:id="0">
    <w:p w14:paraId="20D856E5" w14:textId="77777777" w:rsidR="00F70BD0" w:rsidRDefault="00F70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6796A" w14:textId="77777777" w:rsidR="00F70BD0" w:rsidRDefault="00F70BD0">
      <w:r>
        <w:separator/>
      </w:r>
    </w:p>
  </w:footnote>
  <w:footnote w:type="continuationSeparator" w:id="0">
    <w:p w14:paraId="0CD98EFC" w14:textId="77777777" w:rsidR="00F70BD0" w:rsidRDefault="00F70B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222F"/>
    <w:multiLevelType w:val="hybridMultilevel"/>
    <w:tmpl w:val="ABCC4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96FF9"/>
    <w:multiLevelType w:val="hybridMultilevel"/>
    <w:tmpl w:val="C286013E"/>
    <w:lvl w:ilvl="0" w:tplc="F258A79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15427"/>
    <w:multiLevelType w:val="hybridMultilevel"/>
    <w:tmpl w:val="354063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A1F31"/>
    <w:multiLevelType w:val="hybridMultilevel"/>
    <w:tmpl w:val="B8D2D092"/>
    <w:lvl w:ilvl="0" w:tplc="E2209AF2">
      <w:start w:val="5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14E86"/>
    <w:multiLevelType w:val="hybridMultilevel"/>
    <w:tmpl w:val="43C2F1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D6BFE"/>
    <w:multiLevelType w:val="hybridMultilevel"/>
    <w:tmpl w:val="A1BE9B98"/>
    <w:lvl w:ilvl="0" w:tplc="6F6E70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55653"/>
    <w:multiLevelType w:val="hybridMultilevel"/>
    <w:tmpl w:val="B51A3EAA"/>
    <w:lvl w:ilvl="0" w:tplc="7AEAEFB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DA6C9D"/>
    <w:multiLevelType w:val="hybridMultilevel"/>
    <w:tmpl w:val="21ECCA8A"/>
    <w:lvl w:ilvl="0" w:tplc="26D05C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95B27"/>
    <w:multiLevelType w:val="hybridMultilevel"/>
    <w:tmpl w:val="7C5C6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968ED"/>
    <w:multiLevelType w:val="hybridMultilevel"/>
    <w:tmpl w:val="525A99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02E5038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079CC"/>
    <w:multiLevelType w:val="hybridMultilevel"/>
    <w:tmpl w:val="9CF02428"/>
    <w:lvl w:ilvl="0" w:tplc="F26001E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0B46DC"/>
    <w:multiLevelType w:val="hybridMultilevel"/>
    <w:tmpl w:val="46D8442A"/>
    <w:lvl w:ilvl="0" w:tplc="F258A79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7500A"/>
    <w:multiLevelType w:val="hybridMultilevel"/>
    <w:tmpl w:val="F0F45A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83AF0"/>
    <w:multiLevelType w:val="hybridMultilevel"/>
    <w:tmpl w:val="94FCF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862724"/>
    <w:multiLevelType w:val="hybridMultilevel"/>
    <w:tmpl w:val="196A7B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417649"/>
    <w:multiLevelType w:val="hybridMultilevel"/>
    <w:tmpl w:val="63F8AB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015D60"/>
    <w:multiLevelType w:val="hybridMultilevel"/>
    <w:tmpl w:val="F11C3E48"/>
    <w:lvl w:ilvl="0" w:tplc="F258A79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F86DDD"/>
    <w:multiLevelType w:val="hybridMultilevel"/>
    <w:tmpl w:val="131EB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2530B"/>
    <w:multiLevelType w:val="multilevel"/>
    <w:tmpl w:val="171AC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EE97AE3"/>
    <w:multiLevelType w:val="hybridMultilevel"/>
    <w:tmpl w:val="3A7E68F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EF605FC"/>
    <w:multiLevelType w:val="hybridMultilevel"/>
    <w:tmpl w:val="AC96A6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223F27"/>
    <w:multiLevelType w:val="hybridMultilevel"/>
    <w:tmpl w:val="FE54A02C"/>
    <w:lvl w:ilvl="0" w:tplc="E2209AF2">
      <w:start w:val="5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2A7B0A"/>
    <w:multiLevelType w:val="hybridMultilevel"/>
    <w:tmpl w:val="D3F6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951FA5"/>
    <w:multiLevelType w:val="hybridMultilevel"/>
    <w:tmpl w:val="84309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B43D38"/>
    <w:multiLevelType w:val="hybridMultilevel"/>
    <w:tmpl w:val="794605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180CC7"/>
    <w:multiLevelType w:val="hybridMultilevel"/>
    <w:tmpl w:val="AD203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95DA4"/>
    <w:multiLevelType w:val="hybridMultilevel"/>
    <w:tmpl w:val="5B7C0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2E5038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017F07"/>
    <w:multiLevelType w:val="hybridMultilevel"/>
    <w:tmpl w:val="E3222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2E5038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5A6CEF"/>
    <w:multiLevelType w:val="hybridMultilevel"/>
    <w:tmpl w:val="D706B7E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7750168">
    <w:abstractNumId w:val="21"/>
  </w:num>
  <w:num w:numId="2" w16cid:durableId="1420830396">
    <w:abstractNumId w:val="12"/>
  </w:num>
  <w:num w:numId="3" w16cid:durableId="1749765586">
    <w:abstractNumId w:val="11"/>
  </w:num>
  <w:num w:numId="4" w16cid:durableId="1242057716">
    <w:abstractNumId w:val="20"/>
  </w:num>
  <w:num w:numId="5" w16cid:durableId="663049990">
    <w:abstractNumId w:val="25"/>
  </w:num>
  <w:num w:numId="6" w16cid:durableId="1017465214">
    <w:abstractNumId w:val="5"/>
  </w:num>
  <w:num w:numId="7" w16cid:durableId="1076318139">
    <w:abstractNumId w:val="4"/>
  </w:num>
  <w:num w:numId="8" w16cid:durableId="1177308225">
    <w:abstractNumId w:val="19"/>
  </w:num>
  <w:num w:numId="9" w16cid:durableId="1593851251">
    <w:abstractNumId w:val="0"/>
  </w:num>
  <w:num w:numId="10" w16cid:durableId="63841530">
    <w:abstractNumId w:val="27"/>
  </w:num>
  <w:num w:numId="11" w16cid:durableId="2081513550">
    <w:abstractNumId w:val="23"/>
  </w:num>
  <w:num w:numId="12" w16cid:durableId="192815297">
    <w:abstractNumId w:val="15"/>
  </w:num>
  <w:num w:numId="13" w16cid:durableId="1297905923">
    <w:abstractNumId w:val="22"/>
  </w:num>
  <w:num w:numId="14" w16cid:durableId="1527019237">
    <w:abstractNumId w:val="1"/>
  </w:num>
  <w:num w:numId="15" w16cid:durableId="1501195488">
    <w:abstractNumId w:val="26"/>
  </w:num>
  <w:num w:numId="16" w16cid:durableId="1674869348">
    <w:abstractNumId w:val="13"/>
  </w:num>
  <w:num w:numId="17" w16cid:durableId="592008373">
    <w:abstractNumId w:val="28"/>
  </w:num>
  <w:num w:numId="18" w16cid:durableId="302543782">
    <w:abstractNumId w:val="6"/>
  </w:num>
  <w:num w:numId="19" w16cid:durableId="683167368">
    <w:abstractNumId w:val="29"/>
  </w:num>
  <w:num w:numId="20" w16cid:durableId="827356648">
    <w:abstractNumId w:val="2"/>
  </w:num>
  <w:num w:numId="21" w16cid:durableId="35546080">
    <w:abstractNumId w:val="30"/>
  </w:num>
  <w:num w:numId="22" w16cid:durableId="1838812869">
    <w:abstractNumId w:val="9"/>
  </w:num>
  <w:num w:numId="23" w16cid:durableId="309093164">
    <w:abstractNumId w:val="10"/>
  </w:num>
  <w:num w:numId="24" w16cid:durableId="1571885059">
    <w:abstractNumId w:val="8"/>
  </w:num>
  <w:num w:numId="25" w16cid:durableId="388113266">
    <w:abstractNumId w:val="31"/>
  </w:num>
  <w:num w:numId="26" w16cid:durableId="1312783836">
    <w:abstractNumId w:val="7"/>
  </w:num>
  <w:num w:numId="27" w16cid:durableId="83192159">
    <w:abstractNumId w:val="17"/>
  </w:num>
  <w:num w:numId="28" w16cid:durableId="750659272">
    <w:abstractNumId w:val="16"/>
  </w:num>
  <w:num w:numId="29" w16cid:durableId="823663270">
    <w:abstractNumId w:val="18"/>
  </w:num>
  <w:num w:numId="30" w16cid:durableId="919211995">
    <w:abstractNumId w:val="14"/>
  </w:num>
  <w:num w:numId="31" w16cid:durableId="1765373232">
    <w:abstractNumId w:val="3"/>
  </w:num>
  <w:num w:numId="32" w16cid:durableId="19211334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LA0sTA1NDQ0sDAwMLFQ0lEKTi0uzszPAykws6gFAFwRoCAtAAAA"/>
  </w:docVars>
  <w:rsids>
    <w:rsidRoot w:val="00660354"/>
    <w:rsid w:val="00006E88"/>
    <w:rsid w:val="0001570A"/>
    <w:rsid w:val="0002191A"/>
    <w:rsid w:val="00024749"/>
    <w:rsid w:val="00030CD4"/>
    <w:rsid w:val="00046686"/>
    <w:rsid w:val="00046FDD"/>
    <w:rsid w:val="00050925"/>
    <w:rsid w:val="00054884"/>
    <w:rsid w:val="00056891"/>
    <w:rsid w:val="00057E1E"/>
    <w:rsid w:val="00065239"/>
    <w:rsid w:val="00070F4F"/>
    <w:rsid w:val="00072A7C"/>
    <w:rsid w:val="000775E7"/>
    <w:rsid w:val="0007775C"/>
    <w:rsid w:val="000818DB"/>
    <w:rsid w:val="00091AEA"/>
    <w:rsid w:val="00094F23"/>
    <w:rsid w:val="000967F4"/>
    <w:rsid w:val="000A2469"/>
    <w:rsid w:val="000A564D"/>
    <w:rsid w:val="000B2270"/>
    <w:rsid w:val="000B7BC5"/>
    <w:rsid w:val="000C3028"/>
    <w:rsid w:val="000C30A6"/>
    <w:rsid w:val="000D6D78"/>
    <w:rsid w:val="000E0429"/>
    <w:rsid w:val="000F630D"/>
    <w:rsid w:val="000F6E51"/>
    <w:rsid w:val="00102A24"/>
    <w:rsid w:val="00105AC4"/>
    <w:rsid w:val="0013259C"/>
    <w:rsid w:val="001342F8"/>
    <w:rsid w:val="00135831"/>
    <w:rsid w:val="001376A6"/>
    <w:rsid w:val="001424CD"/>
    <w:rsid w:val="0014413C"/>
    <w:rsid w:val="00146176"/>
    <w:rsid w:val="00146A92"/>
    <w:rsid w:val="0015495C"/>
    <w:rsid w:val="00166A1B"/>
    <w:rsid w:val="00171B0C"/>
    <w:rsid w:val="001761CA"/>
    <w:rsid w:val="001767BA"/>
    <w:rsid w:val="00177511"/>
    <w:rsid w:val="00177698"/>
    <w:rsid w:val="00192B41"/>
    <w:rsid w:val="00197E4A"/>
    <w:rsid w:val="001A2BA9"/>
    <w:rsid w:val="001A31EF"/>
    <w:rsid w:val="001B01F1"/>
    <w:rsid w:val="001B2414"/>
    <w:rsid w:val="001B5421"/>
    <w:rsid w:val="001B650D"/>
    <w:rsid w:val="001B7C05"/>
    <w:rsid w:val="001C63B1"/>
    <w:rsid w:val="001C73C4"/>
    <w:rsid w:val="001D0B09"/>
    <w:rsid w:val="001D1947"/>
    <w:rsid w:val="001D1E80"/>
    <w:rsid w:val="001D3805"/>
    <w:rsid w:val="001D5A3A"/>
    <w:rsid w:val="001D5B45"/>
    <w:rsid w:val="001E6729"/>
    <w:rsid w:val="001E7991"/>
    <w:rsid w:val="001F64D8"/>
    <w:rsid w:val="001F7364"/>
    <w:rsid w:val="00204F8D"/>
    <w:rsid w:val="00205848"/>
    <w:rsid w:val="002070CB"/>
    <w:rsid w:val="00221221"/>
    <w:rsid w:val="00232B4A"/>
    <w:rsid w:val="002336BF"/>
    <w:rsid w:val="00235F9B"/>
    <w:rsid w:val="00236BBA"/>
    <w:rsid w:val="00236D1F"/>
    <w:rsid w:val="002407FF"/>
    <w:rsid w:val="002441B4"/>
    <w:rsid w:val="00250F58"/>
    <w:rsid w:val="002541D3"/>
    <w:rsid w:val="00256429"/>
    <w:rsid w:val="00261FF1"/>
    <w:rsid w:val="0026218A"/>
    <w:rsid w:val="0026253E"/>
    <w:rsid w:val="00272D61"/>
    <w:rsid w:val="00283907"/>
    <w:rsid w:val="002919B7"/>
    <w:rsid w:val="00295D61"/>
    <w:rsid w:val="002A5FB5"/>
    <w:rsid w:val="002A69EB"/>
    <w:rsid w:val="002B074C"/>
    <w:rsid w:val="002B1184"/>
    <w:rsid w:val="002B2FE7"/>
    <w:rsid w:val="002B34EA"/>
    <w:rsid w:val="002B3640"/>
    <w:rsid w:val="002B44AF"/>
    <w:rsid w:val="002B5361"/>
    <w:rsid w:val="002B6121"/>
    <w:rsid w:val="002C1BA4"/>
    <w:rsid w:val="002C47B8"/>
    <w:rsid w:val="002C67B9"/>
    <w:rsid w:val="002D08F2"/>
    <w:rsid w:val="002D18FE"/>
    <w:rsid w:val="002D5E27"/>
    <w:rsid w:val="002E09E5"/>
    <w:rsid w:val="002E397B"/>
    <w:rsid w:val="002E3AE2"/>
    <w:rsid w:val="002F34D6"/>
    <w:rsid w:val="002F599B"/>
    <w:rsid w:val="002F7CCB"/>
    <w:rsid w:val="00305CC3"/>
    <w:rsid w:val="00310859"/>
    <w:rsid w:val="00310E70"/>
    <w:rsid w:val="0031227D"/>
    <w:rsid w:val="00313F3E"/>
    <w:rsid w:val="00320536"/>
    <w:rsid w:val="00325E33"/>
    <w:rsid w:val="003275E6"/>
    <w:rsid w:val="00353EF8"/>
    <w:rsid w:val="00354553"/>
    <w:rsid w:val="0037398B"/>
    <w:rsid w:val="00380478"/>
    <w:rsid w:val="00382E2E"/>
    <w:rsid w:val="003878E5"/>
    <w:rsid w:val="00392C87"/>
    <w:rsid w:val="003A5FFA"/>
    <w:rsid w:val="003A67E1"/>
    <w:rsid w:val="003A758E"/>
    <w:rsid w:val="003B3EF0"/>
    <w:rsid w:val="003C5934"/>
    <w:rsid w:val="003D4593"/>
    <w:rsid w:val="003E2C8B"/>
    <w:rsid w:val="003E47F0"/>
    <w:rsid w:val="003E710B"/>
    <w:rsid w:val="003F01B0"/>
    <w:rsid w:val="003F1C0E"/>
    <w:rsid w:val="003F7044"/>
    <w:rsid w:val="004008D7"/>
    <w:rsid w:val="0040145D"/>
    <w:rsid w:val="00411339"/>
    <w:rsid w:val="004131BD"/>
    <w:rsid w:val="0041672E"/>
    <w:rsid w:val="00416CEA"/>
    <w:rsid w:val="00421AFD"/>
    <w:rsid w:val="00423EB4"/>
    <w:rsid w:val="00432048"/>
    <w:rsid w:val="0043233A"/>
    <w:rsid w:val="00440741"/>
    <w:rsid w:val="00440827"/>
    <w:rsid w:val="0044769D"/>
    <w:rsid w:val="004518DB"/>
    <w:rsid w:val="004726C5"/>
    <w:rsid w:val="00475B57"/>
    <w:rsid w:val="00477EBC"/>
    <w:rsid w:val="0048077F"/>
    <w:rsid w:val="004838E5"/>
    <w:rsid w:val="004917F1"/>
    <w:rsid w:val="004925A8"/>
    <w:rsid w:val="0049768C"/>
    <w:rsid w:val="004A0A73"/>
    <w:rsid w:val="004A3DF5"/>
    <w:rsid w:val="004A4BE8"/>
    <w:rsid w:val="004A661C"/>
    <w:rsid w:val="004B2830"/>
    <w:rsid w:val="004B6FA8"/>
    <w:rsid w:val="004B70C9"/>
    <w:rsid w:val="004B7652"/>
    <w:rsid w:val="004C2AD2"/>
    <w:rsid w:val="004C3DEC"/>
    <w:rsid w:val="004C4C9B"/>
    <w:rsid w:val="004D2FA0"/>
    <w:rsid w:val="004D6908"/>
    <w:rsid w:val="004D6D84"/>
    <w:rsid w:val="004E1010"/>
    <w:rsid w:val="004E1827"/>
    <w:rsid w:val="004E63EB"/>
    <w:rsid w:val="004F6327"/>
    <w:rsid w:val="00501C8C"/>
    <w:rsid w:val="0050202A"/>
    <w:rsid w:val="005063EC"/>
    <w:rsid w:val="00507E4A"/>
    <w:rsid w:val="005101DB"/>
    <w:rsid w:val="0051564B"/>
    <w:rsid w:val="00516F6E"/>
    <w:rsid w:val="0052032E"/>
    <w:rsid w:val="005220FF"/>
    <w:rsid w:val="0052250E"/>
    <w:rsid w:val="00544D8F"/>
    <w:rsid w:val="00553BDE"/>
    <w:rsid w:val="00554017"/>
    <w:rsid w:val="00562495"/>
    <w:rsid w:val="005648C6"/>
    <w:rsid w:val="005705BE"/>
    <w:rsid w:val="00570886"/>
    <w:rsid w:val="005765FD"/>
    <w:rsid w:val="0057660F"/>
    <w:rsid w:val="00577727"/>
    <w:rsid w:val="005777AF"/>
    <w:rsid w:val="00583281"/>
    <w:rsid w:val="00586562"/>
    <w:rsid w:val="005868DE"/>
    <w:rsid w:val="00586D82"/>
    <w:rsid w:val="00592D0A"/>
    <w:rsid w:val="00593DC4"/>
    <w:rsid w:val="0059529B"/>
    <w:rsid w:val="005A3249"/>
    <w:rsid w:val="005A499B"/>
    <w:rsid w:val="005A6ABC"/>
    <w:rsid w:val="005B1577"/>
    <w:rsid w:val="005B5113"/>
    <w:rsid w:val="005C0CC6"/>
    <w:rsid w:val="005C0FFC"/>
    <w:rsid w:val="005C3F71"/>
    <w:rsid w:val="005C7352"/>
    <w:rsid w:val="005D0E6D"/>
    <w:rsid w:val="005D1F7E"/>
    <w:rsid w:val="005D2738"/>
    <w:rsid w:val="005E3810"/>
    <w:rsid w:val="005E5B84"/>
    <w:rsid w:val="005E7235"/>
    <w:rsid w:val="005F041C"/>
    <w:rsid w:val="005F063A"/>
    <w:rsid w:val="005F4B34"/>
    <w:rsid w:val="005F5E50"/>
    <w:rsid w:val="006019A3"/>
    <w:rsid w:val="0060364E"/>
    <w:rsid w:val="00610FB5"/>
    <w:rsid w:val="006160C9"/>
    <w:rsid w:val="00616E18"/>
    <w:rsid w:val="00616EC6"/>
    <w:rsid w:val="0062087F"/>
    <w:rsid w:val="00623AED"/>
    <w:rsid w:val="00624725"/>
    <w:rsid w:val="00632157"/>
    <w:rsid w:val="00633971"/>
    <w:rsid w:val="0064121E"/>
    <w:rsid w:val="0066001D"/>
    <w:rsid w:val="00660354"/>
    <w:rsid w:val="00664C2A"/>
    <w:rsid w:val="00665B9B"/>
    <w:rsid w:val="006672A0"/>
    <w:rsid w:val="006710A9"/>
    <w:rsid w:val="00671A62"/>
    <w:rsid w:val="006723B1"/>
    <w:rsid w:val="0067723A"/>
    <w:rsid w:val="006854D7"/>
    <w:rsid w:val="006959F0"/>
    <w:rsid w:val="00696BE2"/>
    <w:rsid w:val="006A07C7"/>
    <w:rsid w:val="006A0861"/>
    <w:rsid w:val="006A46CA"/>
    <w:rsid w:val="006D08CB"/>
    <w:rsid w:val="006D10D2"/>
    <w:rsid w:val="006D3D54"/>
    <w:rsid w:val="006D6026"/>
    <w:rsid w:val="006D6CC7"/>
    <w:rsid w:val="006E1A49"/>
    <w:rsid w:val="006E7165"/>
    <w:rsid w:val="006F1B00"/>
    <w:rsid w:val="006F4B7A"/>
    <w:rsid w:val="006F7727"/>
    <w:rsid w:val="00700A59"/>
    <w:rsid w:val="00707239"/>
    <w:rsid w:val="00710142"/>
    <w:rsid w:val="00712E81"/>
    <w:rsid w:val="00723919"/>
    <w:rsid w:val="007254FE"/>
    <w:rsid w:val="007261D3"/>
    <w:rsid w:val="0073343D"/>
    <w:rsid w:val="0074596C"/>
    <w:rsid w:val="00745AA0"/>
    <w:rsid w:val="007601DD"/>
    <w:rsid w:val="00762474"/>
    <w:rsid w:val="007814A8"/>
    <w:rsid w:val="00781A62"/>
    <w:rsid w:val="00783C0E"/>
    <w:rsid w:val="00786939"/>
    <w:rsid w:val="00787383"/>
    <w:rsid w:val="00791B51"/>
    <w:rsid w:val="00795AD1"/>
    <w:rsid w:val="007A5974"/>
    <w:rsid w:val="007B447A"/>
    <w:rsid w:val="007B5456"/>
    <w:rsid w:val="007B5F65"/>
    <w:rsid w:val="007C1DD4"/>
    <w:rsid w:val="007D1B50"/>
    <w:rsid w:val="007D2113"/>
    <w:rsid w:val="007D3C7C"/>
    <w:rsid w:val="007D45F4"/>
    <w:rsid w:val="007D49FF"/>
    <w:rsid w:val="007E1699"/>
    <w:rsid w:val="007F288F"/>
    <w:rsid w:val="007F6574"/>
    <w:rsid w:val="007F6680"/>
    <w:rsid w:val="008005CB"/>
    <w:rsid w:val="0081649B"/>
    <w:rsid w:val="0081727F"/>
    <w:rsid w:val="008228B1"/>
    <w:rsid w:val="008251EC"/>
    <w:rsid w:val="00826842"/>
    <w:rsid w:val="0083108C"/>
    <w:rsid w:val="00832A8C"/>
    <w:rsid w:val="00850CD4"/>
    <w:rsid w:val="00854A49"/>
    <w:rsid w:val="00854A7D"/>
    <w:rsid w:val="0085713D"/>
    <w:rsid w:val="0087280F"/>
    <w:rsid w:val="00885EE0"/>
    <w:rsid w:val="0089320B"/>
    <w:rsid w:val="00893C13"/>
    <w:rsid w:val="00893ED2"/>
    <w:rsid w:val="00896108"/>
    <w:rsid w:val="008974B3"/>
    <w:rsid w:val="00897853"/>
    <w:rsid w:val="008A06BE"/>
    <w:rsid w:val="008A3996"/>
    <w:rsid w:val="008A56FD"/>
    <w:rsid w:val="008B11F6"/>
    <w:rsid w:val="008B50A0"/>
    <w:rsid w:val="008C70B5"/>
    <w:rsid w:val="008D3DA6"/>
    <w:rsid w:val="008D40B0"/>
    <w:rsid w:val="008E4CC8"/>
    <w:rsid w:val="008F7444"/>
    <w:rsid w:val="008F769A"/>
    <w:rsid w:val="0091399A"/>
    <w:rsid w:val="00916290"/>
    <w:rsid w:val="00924652"/>
    <w:rsid w:val="0092516F"/>
    <w:rsid w:val="00926791"/>
    <w:rsid w:val="00926944"/>
    <w:rsid w:val="0093661C"/>
    <w:rsid w:val="00937BA2"/>
    <w:rsid w:val="00940736"/>
    <w:rsid w:val="009424A7"/>
    <w:rsid w:val="00943AA9"/>
    <w:rsid w:val="00944964"/>
    <w:rsid w:val="00945E5E"/>
    <w:rsid w:val="00950CF7"/>
    <w:rsid w:val="00951946"/>
    <w:rsid w:val="00956B4B"/>
    <w:rsid w:val="00960A44"/>
    <w:rsid w:val="00966922"/>
    <w:rsid w:val="00971C04"/>
    <w:rsid w:val="009768C3"/>
    <w:rsid w:val="00977C43"/>
    <w:rsid w:val="00990EEE"/>
    <w:rsid w:val="00994FC5"/>
    <w:rsid w:val="00995923"/>
    <w:rsid w:val="009963A5"/>
    <w:rsid w:val="00996533"/>
    <w:rsid w:val="009A3833"/>
    <w:rsid w:val="009A5F57"/>
    <w:rsid w:val="009A62E2"/>
    <w:rsid w:val="009B110B"/>
    <w:rsid w:val="009B13F0"/>
    <w:rsid w:val="009B196A"/>
    <w:rsid w:val="009C4CA5"/>
    <w:rsid w:val="009C6A71"/>
    <w:rsid w:val="009D190E"/>
    <w:rsid w:val="009D6D9F"/>
    <w:rsid w:val="009E1910"/>
    <w:rsid w:val="009E5DBA"/>
    <w:rsid w:val="009E78F2"/>
    <w:rsid w:val="009F355C"/>
    <w:rsid w:val="009F3D4F"/>
    <w:rsid w:val="009F6047"/>
    <w:rsid w:val="009F6495"/>
    <w:rsid w:val="00A039DC"/>
    <w:rsid w:val="00A03D2A"/>
    <w:rsid w:val="00A100D7"/>
    <w:rsid w:val="00A10ADB"/>
    <w:rsid w:val="00A144AB"/>
    <w:rsid w:val="00A151A1"/>
    <w:rsid w:val="00A178E2"/>
    <w:rsid w:val="00A17F01"/>
    <w:rsid w:val="00A20032"/>
    <w:rsid w:val="00A24557"/>
    <w:rsid w:val="00A248B2"/>
    <w:rsid w:val="00A263D3"/>
    <w:rsid w:val="00A27A64"/>
    <w:rsid w:val="00A27E3C"/>
    <w:rsid w:val="00A31028"/>
    <w:rsid w:val="00A37F80"/>
    <w:rsid w:val="00A409FF"/>
    <w:rsid w:val="00A44682"/>
    <w:rsid w:val="00A44E66"/>
    <w:rsid w:val="00A46098"/>
    <w:rsid w:val="00A46B3F"/>
    <w:rsid w:val="00A46F30"/>
    <w:rsid w:val="00A61169"/>
    <w:rsid w:val="00A616E4"/>
    <w:rsid w:val="00A621C6"/>
    <w:rsid w:val="00A63024"/>
    <w:rsid w:val="00A67571"/>
    <w:rsid w:val="00A70288"/>
    <w:rsid w:val="00A75D7D"/>
    <w:rsid w:val="00A779CA"/>
    <w:rsid w:val="00A80B24"/>
    <w:rsid w:val="00A82FCC"/>
    <w:rsid w:val="00A906A4"/>
    <w:rsid w:val="00A93829"/>
    <w:rsid w:val="00AA285C"/>
    <w:rsid w:val="00AA574E"/>
    <w:rsid w:val="00AB22E6"/>
    <w:rsid w:val="00AB5131"/>
    <w:rsid w:val="00AD13D9"/>
    <w:rsid w:val="00AD324E"/>
    <w:rsid w:val="00AD5B51"/>
    <w:rsid w:val="00AD7B78"/>
    <w:rsid w:val="00AE05B7"/>
    <w:rsid w:val="00AF4118"/>
    <w:rsid w:val="00B06184"/>
    <w:rsid w:val="00B132F6"/>
    <w:rsid w:val="00B212E6"/>
    <w:rsid w:val="00B276F7"/>
    <w:rsid w:val="00B27C2E"/>
    <w:rsid w:val="00B3526C"/>
    <w:rsid w:val="00B3773B"/>
    <w:rsid w:val="00B47534"/>
    <w:rsid w:val="00B70601"/>
    <w:rsid w:val="00B7138E"/>
    <w:rsid w:val="00B75DFA"/>
    <w:rsid w:val="00B83B2B"/>
    <w:rsid w:val="00B84B54"/>
    <w:rsid w:val="00B92C7D"/>
    <w:rsid w:val="00B93BB2"/>
    <w:rsid w:val="00B9697B"/>
    <w:rsid w:val="00BA0A76"/>
    <w:rsid w:val="00BA192A"/>
    <w:rsid w:val="00BA46C7"/>
    <w:rsid w:val="00BA4DA4"/>
    <w:rsid w:val="00BB032B"/>
    <w:rsid w:val="00BB766B"/>
    <w:rsid w:val="00BB7B45"/>
    <w:rsid w:val="00BB7BCF"/>
    <w:rsid w:val="00BB7C2E"/>
    <w:rsid w:val="00BC2752"/>
    <w:rsid w:val="00BC2E5F"/>
    <w:rsid w:val="00BC46CE"/>
    <w:rsid w:val="00BC481E"/>
    <w:rsid w:val="00BC4ED5"/>
    <w:rsid w:val="00BC5AF6"/>
    <w:rsid w:val="00BD1E8F"/>
    <w:rsid w:val="00BD3E51"/>
    <w:rsid w:val="00BF0A84"/>
    <w:rsid w:val="00C028CC"/>
    <w:rsid w:val="00C03706"/>
    <w:rsid w:val="00C03F46"/>
    <w:rsid w:val="00C159BC"/>
    <w:rsid w:val="00C15A54"/>
    <w:rsid w:val="00C2214E"/>
    <w:rsid w:val="00C224AC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1CC7"/>
    <w:rsid w:val="00CA5010"/>
    <w:rsid w:val="00CA5DB0"/>
    <w:rsid w:val="00CC1C07"/>
    <w:rsid w:val="00CC58ED"/>
    <w:rsid w:val="00CC5B9D"/>
    <w:rsid w:val="00CD1C54"/>
    <w:rsid w:val="00CD5445"/>
    <w:rsid w:val="00CF1CDF"/>
    <w:rsid w:val="00CF20B0"/>
    <w:rsid w:val="00CF7CD3"/>
    <w:rsid w:val="00D04491"/>
    <w:rsid w:val="00D145EC"/>
    <w:rsid w:val="00D42979"/>
    <w:rsid w:val="00D43C0B"/>
    <w:rsid w:val="00D44358"/>
    <w:rsid w:val="00D44A74"/>
    <w:rsid w:val="00D545EC"/>
    <w:rsid w:val="00D57CD2"/>
    <w:rsid w:val="00D57E66"/>
    <w:rsid w:val="00D6549D"/>
    <w:rsid w:val="00D73350"/>
    <w:rsid w:val="00D80347"/>
    <w:rsid w:val="00D82231"/>
    <w:rsid w:val="00D84FAC"/>
    <w:rsid w:val="00D8756E"/>
    <w:rsid w:val="00D9190E"/>
    <w:rsid w:val="00D9200D"/>
    <w:rsid w:val="00D93174"/>
    <w:rsid w:val="00D938DD"/>
    <w:rsid w:val="00D974EA"/>
    <w:rsid w:val="00DA5F7B"/>
    <w:rsid w:val="00DC0F52"/>
    <w:rsid w:val="00DC1CD5"/>
    <w:rsid w:val="00DC4726"/>
    <w:rsid w:val="00DC708C"/>
    <w:rsid w:val="00DD293F"/>
    <w:rsid w:val="00DD40D2"/>
    <w:rsid w:val="00DE069B"/>
    <w:rsid w:val="00DE088A"/>
    <w:rsid w:val="00DE4A7C"/>
    <w:rsid w:val="00DE5881"/>
    <w:rsid w:val="00DE5BBF"/>
    <w:rsid w:val="00DE732C"/>
    <w:rsid w:val="00DF16CF"/>
    <w:rsid w:val="00E02B46"/>
    <w:rsid w:val="00E03A99"/>
    <w:rsid w:val="00E041CD"/>
    <w:rsid w:val="00E04F1F"/>
    <w:rsid w:val="00E1463F"/>
    <w:rsid w:val="00E15548"/>
    <w:rsid w:val="00E2169B"/>
    <w:rsid w:val="00E256E3"/>
    <w:rsid w:val="00E33488"/>
    <w:rsid w:val="00E33C68"/>
    <w:rsid w:val="00E3403D"/>
    <w:rsid w:val="00E34C46"/>
    <w:rsid w:val="00E363A9"/>
    <w:rsid w:val="00E40D5C"/>
    <w:rsid w:val="00E413E0"/>
    <w:rsid w:val="00E43E3C"/>
    <w:rsid w:val="00E4533B"/>
    <w:rsid w:val="00E45F7C"/>
    <w:rsid w:val="00E46636"/>
    <w:rsid w:val="00E53AE3"/>
    <w:rsid w:val="00E5574A"/>
    <w:rsid w:val="00E64FB2"/>
    <w:rsid w:val="00E761ED"/>
    <w:rsid w:val="00E77C1B"/>
    <w:rsid w:val="00E77C92"/>
    <w:rsid w:val="00E81E2C"/>
    <w:rsid w:val="00EA0E28"/>
    <w:rsid w:val="00EA5986"/>
    <w:rsid w:val="00EB5D2F"/>
    <w:rsid w:val="00EC10EC"/>
    <w:rsid w:val="00ED1E4F"/>
    <w:rsid w:val="00ED24DC"/>
    <w:rsid w:val="00ED6080"/>
    <w:rsid w:val="00EE0176"/>
    <w:rsid w:val="00EE1F67"/>
    <w:rsid w:val="00EE4626"/>
    <w:rsid w:val="00EE6C47"/>
    <w:rsid w:val="00EF0942"/>
    <w:rsid w:val="00EF192A"/>
    <w:rsid w:val="00EF291F"/>
    <w:rsid w:val="00F0218C"/>
    <w:rsid w:val="00F0393B"/>
    <w:rsid w:val="00F10F8B"/>
    <w:rsid w:val="00F1342A"/>
    <w:rsid w:val="00F26EA7"/>
    <w:rsid w:val="00F313DD"/>
    <w:rsid w:val="00F378BE"/>
    <w:rsid w:val="00F43120"/>
    <w:rsid w:val="00F441AB"/>
    <w:rsid w:val="00F466E8"/>
    <w:rsid w:val="00F50114"/>
    <w:rsid w:val="00F6118B"/>
    <w:rsid w:val="00F709D7"/>
    <w:rsid w:val="00F70BD0"/>
    <w:rsid w:val="00F763A4"/>
    <w:rsid w:val="00F81CF2"/>
    <w:rsid w:val="00F85E76"/>
    <w:rsid w:val="00F87FD2"/>
    <w:rsid w:val="00F941B8"/>
    <w:rsid w:val="00F94DC0"/>
    <w:rsid w:val="00FA0760"/>
    <w:rsid w:val="00FA4BF6"/>
    <w:rsid w:val="00FA5FA5"/>
    <w:rsid w:val="00FA79A7"/>
    <w:rsid w:val="00FC1943"/>
    <w:rsid w:val="00FC3D1E"/>
    <w:rsid w:val="00FC4F49"/>
    <w:rsid w:val="00FC643D"/>
    <w:rsid w:val="00FD1DAF"/>
    <w:rsid w:val="00FE1CA6"/>
    <w:rsid w:val="00FE36C2"/>
    <w:rsid w:val="00FE3DCC"/>
    <w:rsid w:val="00FE53C8"/>
    <w:rsid w:val="00FE5FB7"/>
    <w:rsid w:val="00FE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3E07FE1B-1602-45E4-B6BD-F36BB410B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224AC"/>
    <w:rPr>
      <w:sz w:val="24"/>
      <w:szCs w:val="24"/>
      <w:lang w:eastAsia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qFormat/>
    <w:pPr>
      <w:keepNext/>
      <w:outlineLvl w:val="2"/>
    </w:p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customStyle="1" w:styleId="B1Char">
    <w:name w:val="B1 Char"/>
    <w:link w:val="B1"/>
    <w:qFormat/>
    <w:locked/>
    <w:rsid w:val="00ED24DC"/>
    <w:rPr>
      <w:rFonts w:ascii="Arial" w:hAnsi="Arial"/>
      <w:lang w:eastAsia="en-US"/>
    </w:rPr>
  </w:style>
  <w:style w:type="table" w:styleId="aa">
    <w:name w:val="Table Grid"/>
    <w:basedOn w:val="a1"/>
    <w:rsid w:val="00EF19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Zchn"/>
    <w:qFormat/>
    <w:rsid w:val="009D190E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9D190E"/>
    <w:rPr>
      <w:lang w:val="en-GB" w:eastAsia="en-US"/>
    </w:rPr>
  </w:style>
  <w:style w:type="paragraph" w:styleId="ab">
    <w:name w:val="List Paragraph"/>
    <w:basedOn w:val="a"/>
    <w:uiPriority w:val="34"/>
    <w:qFormat/>
    <w:rsid w:val="00937B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224AC"/>
  </w:style>
  <w:style w:type="paragraph" w:customStyle="1" w:styleId="TF">
    <w:name w:val="TF"/>
    <w:aliases w:val="left"/>
    <w:basedOn w:val="a"/>
    <w:link w:val="TF0"/>
    <w:qFormat/>
    <w:rsid w:val="003B3EF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en-US"/>
    </w:rPr>
  </w:style>
  <w:style w:type="character" w:customStyle="1" w:styleId="TF0">
    <w:name w:val="TF (文字)"/>
    <w:link w:val="TF"/>
    <w:locked/>
    <w:rsid w:val="003B3EF0"/>
    <w:rPr>
      <w:rFonts w:ascii="Arial" w:eastAsia="Times New Roman" w:hAnsi="Arial"/>
      <w:b/>
      <w:lang w:val="x-none" w:eastAsia="en-US"/>
    </w:rPr>
  </w:style>
  <w:style w:type="paragraph" w:customStyle="1" w:styleId="TAL">
    <w:name w:val="TAL"/>
    <w:basedOn w:val="a"/>
    <w:link w:val="TALChar"/>
    <w:qFormat/>
    <w:rsid w:val="003B3EF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B3EF0"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rsid w:val="003B3EF0"/>
    <w:pPr>
      <w:jc w:val="center"/>
    </w:pPr>
  </w:style>
  <w:style w:type="character" w:customStyle="1" w:styleId="TACChar">
    <w:name w:val="TAC Char"/>
    <w:link w:val="TAC"/>
    <w:qFormat/>
    <w:locked/>
    <w:rsid w:val="003B3EF0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qFormat/>
    <w:locked/>
    <w:rsid w:val="006E7165"/>
    <w:rPr>
      <w:rFonts w:ascii="Arial" w:hAnsi="Arial"/>
      <w:b/>
      <w:lang w:val="en-GB" w:eastAsia="en-US"/>
    </w:rPr>
  </w:style>
  <w:style w:type="paragraph" w:styleId="ac">
    <w:name w:val="Revision"/>
    <w:hidden/>
    <w:uiPriority w:val="99"/>
    <w:semiHidden/>
    <w:rsid w:val="00056891"/>
    <w:rPr>
      <w:sz w:val="24"/>
      <w:szCs w:val="24"/>
      <w:lang w:eastAsia="en-GB"/>
    </w:rPr>
  </w:style>
  <w:style w:type="character" w:styleId="ad">
    <w:name w:val="annotation reference"/>
    <w:basedOn w:val="a0"/>
    <w:rsid w:val="00056891"/>
    <w:rPr>
      <w:sz w:val="21"/>
      <w:szCs w:val="21"/>
    </w:rPr>
  </w:style>
  <w:style w:type="paragraph" w:styleId="ae">
    <w:name w:val="annotation subject"/>
    <w:basedOn w:val="a6"/>
    <w:next w:val="a6"/>
    <w:link w:val="af"/>
    <w:rsid w:val="0005689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56891"/>
    <w:rPr>
      <w:rFonts w:ascii="Arial" w:hAnsi="Arial"/>
      <w:sz w:val="24"/>
      <w:szCs w:val="24"/>
      <w:lang w:eastAsia="en-GB"/>
    </w:rPr>
  </w:style>
  <w:style w:type="character" w:customStyle="1" w:styleId="af">
    <w:name w:val="批注主题 字符"/>
    <w:basedOn w:val="a7"/>
    <w:link w:val="ae"/>
    <w:rsid w:val="00056891"/>
    <w:rPr>
      <w:rFonts w:ascii="Arial" w:hAnsi="Arial"/>
      <w:b/>
      <w:bCs/>
      <w:sz w:val="24"/>
      <w:szCs w:val="24"/>
      <w:lang w:eastAsia="en-GB"/>
    </w:rPr>
  </w:style>
  <w:style w:type="paragraph" w:styleId="af0">
    <w:name w:val="Balloon Text"/>
    <w:basedOn w:val="a"/>
    <w:link w:val="af1"/>
    <w:semiHidden/>
    <w:unhideWhenUsed/>
    <w:rsid w:val="0041672E"/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semiHidden/>
    <w:rsid w:val="0041672E"/>
    <w:rPr>
      <w:rFonts w:ascii="Microsoft YaHei UI" w:eastAsia="Microsoft YaHei UI"/>
      <w:sz w:val="18"/>
      <w:szCs w:val="18"/>
      <w:lang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7A5974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rsid w:val="007A5974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9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162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A3526-2190-4E5E-AB9A-18EC1027B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vivo</cp:lastModifiedBy>
  <cp:revision>26</cp:revision>
  <cp:lastPrinted>2001-04-23T09:30:00Z</cp:lastPrinted>
  <dcterms:created xsi:type="dcterms:W3CDTF">2023-08-13T14:02:00Z</dcterms:created>
  <dcterms:modified xsi:type="dcterms:W3CDTF">2023-09-28T12:04:00Z</dcterms:modified>
</cp:coreProperties>
</file>